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239359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TU9002 JOYSTICK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Joystick, zum Steuern von PTZ-Kameras, USB-Anschluss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Reaktionsschnelle und präzise Steuerung</w:t>
      </w:r>
    </w:p>
    <w:p>
      <w:pPr>
        <w:pStyle w:val="p2Style"/>
      </w:pPr>
      <w:r>
        <w:rPr>
          <w:rStyle w:val="textStyle"/>
        </w:rPr>
        <w:t xml:space="preserve">Zwei-in-Eins-Funktionalität</w:t>
      </w:r>
    </w:p>
    <w:p>
      <w:pPr>
        <w:pStyle w:val="p2Style"/>
      </w:pPr>
      <w:r>
        <w:rPr>
          <w:rStyle w:val="textStyle"/>
        </w:rPr>
        <w:t xml:space="preserve">Präzises Steuern von PTZ-Kameras</w:t>
      </w:r>
    </w:p>
    <w:p>
      <w:pPr>
        <w:pStyle w:val="p2Style"/>
      </w:pPr>
      <w:r>
        <w:rPr>
          <w:rStyle w:val="textStyle"/>
        </w:rPr>
        <w:t xml:space="preserve">Konfigurierbare Funktionstasten</w:t>
      </w:r>
    </w:p>
    <w:p>
      <w:pPr>
        <w:pStyle w:val="p2Style"/>
      </w:pPr>
      <w:r>
        <w:rPr>
          <w:rStyle w:val="textStyle"/>
        </w:rPr>
        <w:t xml:space="preserve">Langlebig</w:t>
      </w:r>
    </w:p>
    <w:p>
      <w:pPr>
        <w:pStyle w:val="p2Style"/>
      </w:pPr>
      <w:r>
        <w:rPr>
          <w:rStyle w:val="textStyle"/>
        </w:rPr>
        <w:t xml:space="preserve">Einfach zu installieren</w:t>
      </w:r>
    </w:p>
    <w:p>
      <w:pPr>
        <w:pStyle w:val="p2Style"/>
      </w:pPr>
      <w:r>
        <w:rPr>
          <w:rStyle w:val="textStyle"/>
        </w:rPr>
        <w:t xml:space="preserve">Eigenständiges oder integriertes Gerät</w:t>
      </w:r>
    </w:p>
    <w:p>
      <w:pPr>
        <w:pStyle w:val="p2Style"/>
      </w:pPr>
      <w:r>
        <w:rPr>
          <w:rStyle w:val="textStyle"/>
        </w:rPr>
        <w:t xml:space="preserve">USB-Anschluss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7331021078093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02475-001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TU9003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Tastatur für Videomanagement, LCD-Display,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2026-08-16T00:20:52+00:00</dcterms:created>
  <dcterms:modified xsi:type="dcterms:W3CDTF">2026-08-16T00:20:52+00:00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