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NUV-3703-F02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Mini, 1/2,7" Tag/Nacht, 2592x1944@30fps, H.265, 2,49mm, 131°,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 Design mit schneller und einfacher Installation und Einrichtung</w:t>
      </w:r>
    </w:p>
    <w:p>
      <w:pPr>
        <w:pStyle w:val="p2Style"/>
      </w:pPr>
      <w:r>
        <w:rPr>
          <w:rStyle w:val="textStyle"/>
        </w:rPr>
        <w:t xml:space="preserve">IVA Pro Buildings vorinstalliert</w:t>
      </w:r>
    </w:p>
    <w:p>
      <w:pPr>
        <w:pStyle w:val="p2Style"/>
      </w:pPr>
      <w:r>
        <w:rPr>
          <w:rStyle w:val="textStyle"/>
        </w:rPr>
        <w:t xml:space="preserve">Hoher Dynamikbereich (HDR) zur Erkennung aller Details sowohl in hellen als auch in dunklen Bereichen</w:t>
      </w:r>
    </w:p>
    <w:p>
      <w:pPr>
        <w:pStyle w:val="p2Style"/>
      </w:pPr>
      <w:r>
        <w:rPr>
          <w:rStyle w:val="textStyle"/>
        </w:rPr>
        <w:t xml:space="preserve">Eingebautes Secure Element mit Trusted Platform Modul (TPM)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F.01U.432.715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micro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NDV-3000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NDA-3081-PC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micro innen,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NDA-5080-CMB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Ecke für Flexidome IP micro 3000i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110mm,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Lüftungskanäle, für Bosch Flexidome Panoramic 5100i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NDA-5081-TM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Neigehalterung, für abgewinkelte Kameraposition,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2026-09-21T13:50:32+00:00</dcterms:created>
  <dcterms:modified xsi:type="dcterms:W3CDTF">2026-09-21T13:50:32+00:00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