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4 x 10/100/1000BT RJ45 mit 30W PoE, 2 x 100/1000/2,5GFX SFP Slots, 2 x SFP inklusve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AMG570-4GAT-2S-P120 (4x 10/100/1000 BT RJ45 mit je 30W PoE, 2x BFX SFP Ports)</w:t>
      </w:r>
    </w:p>
    <w:p>
      <w:pPr>
        <w:pStyle w:val="p2Style"/>
      </w:pPr>
      <w:r>
        <w:rPr>
          <w:rStyle w:val="textStyle"/>
        </w:rPr>
        <w:t xml:space="preserve">1x AMGPSU-I48-P120-K (48 VDC, 120W (2,5A),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2026-10-30T05:11:58+00:00</dcterms:created>
  <dcterms:modified xsi:type="dcterms:W3CDTF">2026-10-30T05:11:58+00:00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