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239671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WV-S8544LG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Multisensor Kamera S-Serie, 4x4MP@30fps, 2,9-7mm AI, IK10, IP66/67, IR, smoked, out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4x4MP (16MP)</w:t>
      </w:r>
    </w:p>
    <w:p>
      <w:pPr>
        <w:pStyle w:val="p2Style"/>
      </w:pPr>
      <w:r>
        <w:rPr>
          <w:rStyle w:val="textStyle"/>
        </w:rPr>
        <w:t xml:space="preserve">360° Abdeckung mit einer IP Adresse</w:t>
      </w:r>
    </w:p>
    <w:p>
      <w:pPr>
        <w:pStyle w:val="p2Style"/>
      </w:pPr>
      <w:r>
        <w:rPr>
          <w:rStyle w:val="textStyle"/>
        </w:rPr>
        <w:t xml:space="preserve">Intelligente Automatik (mit AI-Engine)</w:t>
      </w:r>
    </w:p>
    <w:p>
      <w:pPr>
        <w:pStyle w:val="p2Style"/>
      </w:pPr>
      <w:r>
        <w:rPr>
          <w:rStyle w:val="textStyle"/>
        </w:rPr>
        <w:t xml:space="preserve">Super Dynamic 108dB</w:t>
      </w:r>
    </w:p>
    <w:p>
      <w:pPr>
        <w:pStyle w:val="p2Style"/>
      </w:pPr>
      <w:r>
        <w:rPr>
          <w:rStyle w:val="textStyle"/>
        </w:rPr>
        <w:t xml:space="preserve">Farbige Nachtsicht (0,21 bis 0,3 lx)</w:t>
      </w:r>
    </w:p>
    <w:p>
      <w:pPr>
        <w:pStyle w:val="p2Style"/>
      </w:pPr>
      <w:r>
        <w:rPr>
          <w:rStyle w:val="textStyle"/>
        </w:rPr>
        <w:t xml:space="preserve">Smart Coding (mit AI-Engine)</w:t>
      </w:r>
    </w:p>
    <w:p>
      <w:pPr>
        <w:pStyle w:val="p2Style"/>
      </w:pPr>
      <w:r>
        <w:rPr>
          <w:rStyle w:val="textStyle"/>
        </w:rPr>
        <w:t xml:space="preserve">Eingebaute 360° IR-LED</w:t>
      </w:r>
    </w:p>
    <w:p>
      <w:pPr>
        <w:pStyle w:val="p2Style"/>
      </w:pPr>
      <w:r>
        <w:rPr>
          <w:rStyle w:val="textStyle"/>
        </w:rPr>
        <w:t xml:space="preserve">Remote Zoom und Fokus</w:t>
      </w:r>
    </w:p>
    <w:p>
      <w:pPr>
        <w:pStyle w:val="p2Style"/>
      </w:pPr>
      <w:r>
        <w:rPr>
          <w:rStyle w:val="textStyle"/>
        </w:rPr>
        <w:t xml:space="preserve">Kontinuierliche Sichtunterstützung</w:t>
      </w:r>
    </w:p>
    <w:p>
      <w:pPr>
        <w:pStyle w:val="p2Style"/>
      </w:pPr>
      <w:r>
        <w:rPr>
          <w:rStyle w:val="textStyle"/>
        </w:rPr>
        <w:t xml:space="preserve">Mechanismus zur Einstellung des Neigungswinkels über einen weiten Bereich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getönt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Multidirektional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108dB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1/2,7"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0,59 Lux bei F1,44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2688x1520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43 - 100°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2,9 - 7,3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2.5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4582619071054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WV-S8544LG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S-Serie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WV-Q105A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Dome, Fisheye, PTZ opt. Sicherheitskabel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WV-QCA501A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I/O Kabel 1 Stück mit wasserdichter Tülle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1,5"NPS, ANSI Female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WV-QDC501C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WV-S854x(L)/WV-S856(7)x(L) clear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WV-QDC501G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div S85xx Modelle smoked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WV-QJB503-W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Basishalterung WV-Q105A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WV-QSR503-W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4-Schrauben ISO, Multisensor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WV-QSR503F-W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ISO, Multisensor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WV-QSR503F1-W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ANSI, Multisensor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WV-QSR503M-W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ISO, Multisensor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WV-QSR503M1-W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ANSI, Multisensor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hängend U Series Varifocal-Lens, Domes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PTZ oder Panoramakamera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 /-dose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2026-10-19T13:29:24+00:00</dcterms:created>
  <dcterms:modified xsi:type="dcterms:W3CDTF">2026-10-19T13:29:24+00:00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