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VAX-LPR-EDG-IP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Vaxtor Lizenz komp. m. VI Sever Enterprice 1 Lizenz pro Gerät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VAX-LPR-EDG-IP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3rd Party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