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Phihong POE30R-1ATP-R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IEEE802.3at, 2.5 Gigabit, 30W, 100-240VAC,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30W PoE austauschbarer Wandstecker</w:t>
      </w:r>
    </w:p>
    <w:p>
      <w:pPr>
        <w:pStyle w:val="p2Style"/>
      </w:pPr>
      <w:r>
        <w:rPr>
          <w:rStyle w:val="textStyle"/>
        </w:rPr>
        <w:t xml:space="preserve">Erkennung, Trennung nach Standard IEEE802.3at</w:t>
      </w:r>
    </w:p>
    <w:p>
      <w:pPr>
        <w:pStyle w:val="p2Style"/>
      </w:pPr>
      <w:r>
        <w:rPr>
          <w:rStyle w:val="textStyle"/>
        </w:rPr>
        <w:t xml:space="preserve">Überlast, Spannungssteuerung nach IEEE802.3at</w:t>
      </w:r>
    </w:p>
    <w:p>
      <w:pPr>
        <w:pStyle w:val="p2Style"/>
      </w:pPr>
      <w:r>
        <w:rPr>
          <w:rStyle w:val="textStyle"/>
        </w:rPr>
        <w:t xml:space="preserve">2,5 Gigabit kompatibel</w:t>
      </w:r>
    </w:p>
    <w:p>
      <w:pPr>
        <w:pStyle w:val="p2Style"/>
      </w:pPr>
      <w:r>
        <w:rPr>
          <w:rStyle w:val="textStyle"/>
        </w:rPr>
        <w:t xml:space="preserve">Diagnose-LEDs</w:t>
      </w:r>
    </w:p>
    <w:p>
      <w:pPr>
        <w:pStyle w:val="p2Style"/>
      </w:pPr>
      <w:r>
        <w:rPr>
          <w:rStyle w:val="textStyle"/>
        </w:rPr>
        <w:t xml:space="preserve">Kompakte Abmessungen: 91x60x35mm</w:t>
      </w:r>
    </w:p>
    <w:p>
      <w:pPr>
        <w:pStyle w:val="p2Style"/>
      </w:pPr>
      <w:r>
        <w:rPr>
          <w:rStyle w:val="textStyle"/>
        </w:rPr>
        <w:t xml:space="preserve">EU Netzstecker Clip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RPBAG-R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Netzstecker Set, Clip, für Phihong POE30R-1ATP-R EU, AU, UK, US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2026-09-16T00:15:56+00:00</dcterms:created>
  <dcterms:modified xsi:type="dcterms:W3CDTF">2026-09-16T00:15:56+00:00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