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jetsplit-HDMI-1-5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 Switch 4K, UHD, 3D 5 Wege, bis zu 5 x HDMI auf einen Monitor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 mehrerer HDMI Quellen</w:t>
      </w:r>
    </w:p>
    <w:p>
      <w:pPr>
        <w:pStyle w:val="p2Style"/>
      </w:pPr>
      <w:r>
        <w:rPr>
          <w:rStyle w:val="textStyle"/>
        </w:rPr>
        <w:t xml:space="preserve">Wechsel zwischen 5 HDMI Quellen</w:t>
      </w:r>
    </w:p>
    <w:p>
      <w:pPr>
        <w:pStyle w:val="p2Style"/>
      </w:pPr>
      <w:r>
        <w:rPr>
          <w:rStyle w:val="textStyle"/>
        </w:rPr>
        <w:t xml:space="preserve">Unterstützt Full-HD 1080p und 4K2K 3D</w:t>
      </w:r>
    </w:p>
    <w:p>
      <w:pPr>
        <w:pStyle w:val="p2Style"/>
      </w:pPr>
      <w:r>
        <w:rPr>
          <w:rStyle w:val="textStyle"/>
        </w:rPr>
        <w:t xml:space="preserve">Mit integriertem HDCP für IPS</w:t>
      </w:r>
    </w:p>
    <w:p>
      <w:pPr>
        <w:pStyle w:val="p2Style"/>
      </w:pPr>
      <w:r>
        <w:rPr>
          <w:rStyle w:val="textStyle"/>
        </w:rPr>
        <w:t xml:space="preserve">Plug &amp; Play</w:t>
      </w:r>
    </w:p>
    <w:p>
      <w:pPr>
        <w:pStyle w:val="p2Style"/>
      </w:pPr>
      <w:r>
        <w:rPr>
          <w:rStyle w:val="textStyle"/>
        </w:rPr>
        <w:t xml:space="preserve">Audio- und Video-Übertragung per HDMI</w:t>
      </w:r>
    </w:p>
    <w:p>
      <w:pPr>
        <w:pStyle w:val="p2Style"/>
      </w:pPr>
      <w:r>
        <w:rPr>
          <w:rStyle w:val="textStyle"/>
        </w:rPr>
        <w:t xml:space="preserve">Signalübertragung bis zu 3,4Gps</w:t>
      </w:r>
    </w:p>
    <w:p>
      <w:pPr>
        <w:pStyle w:val="p2Style"/>
      </w:pPr>
      <w:r>
        <w:rPr>
          <w:rStyle w:val="textStyle"/>
        </w:rPr>
        <w:t xml:space="preserve">HDMI-Auflösung bis zu 4Kx2K</w:t>
      </w:r>
    </w:p>
    <w:p>
      <w:pPr>
        <w:pStyle w:val="p2Style"/>
      </w:pPr>
      <w:r>
        <w:rPr>
          <w:rStyle w:val="textStyle"/>
        </w:rPr>
        <w:t xml:space="preserve">UXVGA-Auflösung bis zu 1920x1200p</w:t>
      </w:r>
    </w:p>
    <w:p>
      <w:pPr>
        <w:pStyle w:val="p2Style"/>
      </w:pPr>
      <w:r>
        <w:rPr>
          <w:rStyle w:val="textStyle"/>
        </w:rPr>
        <w:t xml:space="preserve">Übertragungsweite 2m</w:t>
      </w:r>
    </w:p>
    <w:p>
      <w:pPr>
        <w:pStyle w:val="p2Style"/>
      </w:pPr>
      <w:r>
        <w:rPr>
          <w:rStyle w:val="textStyle"/>
        </w:rPr>
        <w:t xml:space="preserve">Umgebungstemeratur: 0 bis +40°C</w:t>
      </w:r>
    </w:p>
    <w:p>
      <w:pPr>
        <w:pStyle w:val="p2Style"/>
      </w:pPr>
      <w:r>
        <w:rPr>
          <w:rStyle w:val="textStyle"/>
        </w:rPr>
        <w:t xml:space="preserve">Lagertemperatur: -10 bis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238996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2026-06-13T09:25:20+00:00</dcterms:created>
  <dcterms:modified xsi:type="dcterms:W3CDTF">2026-06-13T09:25:20+00:00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