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212081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M1124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1280x720, DC-Iris, WDR, 3-10,5mm, H.264,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PS-P T-C</w:t></w:r></w:p></w:tc><w:tc><w:tcPr><w:tcW w:w="4500" w:type="dxa"/><w:vAlign w:val="top"/><w:noWrap/></w:tcPr><w:p><w:pPr><w:spacing w:after="10"/></w:pPr><w:r><w:rPr><w:rStyle w:val=""/></w:rPr><w:t xml:space="preserve">Netzteil, 12VDC, 2A, Hohlstecker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T91A11 STAND WHITE</w:t></w:r></w:p></w:tc><w:tc><w:tcPr><w:tcW w:w="4500" w:type="dxa"/><w:vAlign w:val="top"/><w:noWrap/></w:tcPr><w:p><w:pPr><w:spacing w:after="10"/></w:pPr><w:r><w:rPr><w:rStyle w:val=""/></w:rPr><w:t xml:space="preserve">Standfuß, Kunststoff, für Axis M11 Serie, Ersatzteil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CS 15-50MM F1.5 DC-I MP D</w:t></w:r></w:p></w:tc><w:tc><w:tcPr><w:tcW w:w="4500" w:type="dxa"/><w:vAlign w:val="top"/><w:noWrap/></w:tcPr><w:p><w:pPr><w:spacing w:after="10"/></w:pPr><w:r><w:rPr><w:rStyle w:val=""/></w:rPr><w:t xml:space="preserve">F1,5/15-50mm Objektiv, 1/3&quot;, varifokal, Megapixel, DC, Tag/Nacht, CS</w:t></w:r></w:p></w:tc></w:tr><w:tr><w:trPr/><w:tc><w:tcPr><w:tcW w:w="4500" w:type="dxa"/><w:vAlign w:val="top"/><w:noWrap/></w:tcPr><w:p><w:pPr><w:spacing w:after="10"/></w:pPr><w:r><w:rPr><w:rStyle w:val=""/></w:rPr><w:t xml:space="preserve">LENS CS 2.8-8MM F1.2 DC-I MP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LENS CS 3-10.5MM DC-IRIS</w:t></w:r></w:p></w:tc><w:tc><w:tcPr><w:tcW w:w="4500" w:type="dxa"/><w:vAlign w:val="top"/><w:noWrap/></w:tcPr><w:p><w:pPr><w:spacing w:after="10"/></w:pPr><w:r><w:rPr><w:rStyle w:val=""/></w:rPr><w:t xml:space="preserve">Objektiv, 3-10,5mm, DC, CS, für AXIS M1124/-E, M1125/-E, Ersatzteil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M1124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2026-05-07T22:23:01+00:00</dcterms:created>
  <dcterms:modified xsi:type="dcterms:W3CDTF">2026-05-07T22:23:01+00:00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