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WV-X6533LNS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4,25-170mm IK10, IP66, IR, out,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IR-Beleuchtung für große Entfernungen</w:t>
      </w:r>
    </w:p>
    <w:p>
      <w:pPr>
        <w:pStyle w:val="p2Style"/>
      </w:pPr>
      <w:r>
        <w:rPr>
          <w:rStyle w:val="textStyle"/>
        </w:rPr>
        <w:t xml:space="preserve">Intelligente Zoom-Stabilisierung mit 40x optischem Zoom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Widerstandsfähigkeit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Defroster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4010869305761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WV-X6533LNS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2026-07-21T08:42:01+00:00</dcterms:created>
  <dcterms:modified xsi:type="dcterms:W3CDTF">2026-07-21T08:42:01+00:00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