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238045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WV-S15700-V2LK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Bullet Kamera, S-Serie, 8MP@30fps, 4,3-8,6mm AI, IK10, IP66, IR, out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4K</w:t>
      </w:r>
    </w:p>
    <w:p>
      <w:pPr>
        <w:pStyle w:val="p2Style"/>
      </w:pPr>
      <w:r>
        <w:rPr>
          <w:rStyle w:val="textStyle"/>
        </w:rPr>
        <w:t xml:space="preserve">Intelligente Automatik (mit AI-Engine)</w:t>
      </w:r>
    </w:p>
    <w:p>
      <w:pPr>
        <w:pStyle w:val="p2Style"/>
      </w:pPr>
      <w:r>
        <w:rPr>
          <w:rStyle w:val="textStyle"/>
        </w:rPr>
        <w:t xml:space="preserve">Super Dynamic 132dB</w:t>
      </w:r>
    </w:p>
    <w:p>
      <w:pPr>
        <w:pStyle w:val="p2Style"/>
      </w:pPr>
      <w:r>
        <w:rPr>
          <w:rStyle w:val="textStyle"/>
        </w:rPr>
        <w:t xml:space="preserve">Farbige Nachtsicht (0,04 bis 0,06 lx)</w:t>
      </w:r>
    </w:p>
    <w:p>
      <w:pPr>
        <w:pStyle w:val="p2Style"/>
      </w:pPr>
      <w:r>
        <w:rPr>
          <w:rStyle w:val="textStyle"/>
        </w:rPr>
        <w:t xml:space="preserve">Smart Coding (mit AI-Engine)</w:t>
      </w:r>
    </w:p>
    <w:p>
      <w:pPr>
        <w:pStyle w:val="p2Style"/>
      </w:pPr>
      <w:r>
        <w:rPr>
          <w:rStyle w:val="textStyle"/>
        </w:rPr>
        <w:t xml:space="preserve">ClearSight-Beschichtung</w:t>
      </w:r>
    </w:p>
    <w:p>
      <w:pPr>
        <w:pStyle w:val="p2Style"/>
      </w:pPr>
      <w:r>
        <w:rPr>
          <w:rStyle w:val="textStyle"/>
        </w:rPr>
        <w:t xml:space="preserve">Eingebaute IR-LED</w:t>
      </w:r>
    </w:p>
    <w:p>
      <w:pPr>
        <w:pStyle w:val="p2Style"/>
      </w:pPr>
      <w:r>
        <w:rPr>
          <w:rStyle w:val="textStyle"/>
        </w:rPr>
        <w:t xml:space="preserve">Widerstandsfähigkeit gegen schwere Salzschäden (ISO 14993-konform)</w:t>
      </w:r>
    </w:p>
    <w:p>
      <w:pPr>
        <w:pStyle w:val="p2Style"/>
      </w:pPr>
      <w:r>
        <w:rPr>
          <w:rStyle w:val="textStyle"/>
        </w:rPr>
        <w:t xml:space="preserve">Eingebautes FIPS 140-2 Level 3 zertifiziertes Sicherheitselement (EdgeLock® SE050F NXP® Halbleiter)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132dB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IK10,FIPS 140-2 LV3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0,04 Lux bei F1,5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53 - 104°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4,3 - 8,6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4582619071474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WV-S15700-V2LK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S-Serie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WV-PM500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Mikrofoneinheit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WV-QCA500A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Kabel RJ45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WV-QCA501A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I/O Kabel 1 Stück mit wasserdichter Tülle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Bulletkamera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2026-06-05T18:40:15+00:00</dcterms:created>
  <dcterms:modified xsi:type="dcterms:W3CDTF">2026-06-05T18:40:15+00:00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