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214733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M1065-L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Kamera, Tag/Nacht, 1920x1080, 2,8mm, PIR, Infrarot, Lautsprecher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Kleine 1/3" Netzwerk Plug &amp; Play Kamera</w:t>
      </w:r>
    </w:p>
    <w:p>
      <w:pPr>
        <w:pStyle w:val="p2Style"/>
      </w:pPr>
      <w:r>
        <w:rPr>
          <w:rStyle w:val="textStyle"/>
        </w:rPr>
        <w:t xml:space="preserve">PIR Sensor für Bewegungserkennung </w:t>
      </w:r>
    </w:p>
    <w:p>
      <w:pPr>
        <w:pStyle w:val="p2Style"/>
      </w:pPr>
      <w:r>
        <w:rPr>
          <w:rStyle w:val="textStyle"/>
        </w:rPr>
        <w:t xml:space="preserve">Integrierte Infrarot LED, Reichweite 6m</w:t>
      </w:r>
    </w:p>
    <w:p>
      <w:pPr>
        <w:pStyle w:val="p2Style"/>
      </w:pPr>
      <w:r>
        <w:rPr>
          <w:rStyle w:val="textStyle"/>
        </w:rPr>
        <w:t xml:space="preserve">Objektiv: 2,8mm Festbrennweite, Digital PTZ</w:t>
      </w:r>
    </w:p>
    <w:p>
      <w:pPr>
        <w:pStyle w:val="p2Style"/>
      </w:pPr>
      <w:r>
        <w:rPr>
          <w:rStyle w:val="textStyle"/>
        </w:rPr>
        <w:t xml:space="preserve">Zwei-Wege-Audio, Mikrofon und Lautsprecher </w:t>
      </w:r>
    </w:p>
    <w:p>
      <w:pPr>
        <w:pStyle w:val="p2Style"/>
      </w:pPr>
      <w:r>
        <w:rPr>
          <w:rStyle w:val="textStyle"/>
        </w:rPr>
        <w:t xml:space="preserve">H.264 mit Axis' Zipstream Technology</w:t>
      </w:r>
    </w:p>
    <w:p>
      <w:pPr>
        <w:pStyle w:val="p2Style"/>
      </w:pPr>
      <w:r>
        <w:rPr>
          <w:rStyle w:val="textStyle"/>
        </w:rPr>
        <w:t xml:space="preserve">Wide Dynamic Range: WDR Forensic Capture</w:t>
      </w:r>
    </w:p>
    <w:p>
      <w:pPr>
        <w:pStyle w:val="p2Style"/>
      </w:pPr>
      <w:r>
        <w:rPr>
          <w:rStyle w:val="textStyle"/>
        </w:rPr>
        <w:t xml:space="preserve">microSDXC Kartenslot für Edge Storage</w:t>
      </w:r>
    </w:p>
    <w:p>
      <w:pPr>
        <w:pStyle w:val="p2Style"/>
      </w:pPr>
      <w:r>
        <w:rPr>
          <w:rStyle w:val="textStyle"/>
        </w:rPr>
        <w:t xml:space="preserve">Auflösung bis zu 1920x1080 Pixel @25fps</w:t>
      </w:r>
    </w:p>
    <w:p>
      <w:pPr>
        <w:pStyle w:val="p2Style"/>
      </w:pPr>
      <w:r>
        <w:rPr>
          <w:rStyle w:val="textStyle"/>
        </w:rPr>
        <w:t xml:space="preserve">Privatzonen, Videobewegungsmelder, Audioerkennung</w:t>
      </w:r>
    </w:p>
    <w:p>
      <w:pPr>
        <w:pStyle w:val="p2Style"/>
      </w:pPr>
      <w:r>
        <w:rPr>
          <w:rStyle w:val="textStyle"/>
        </w:rPr>
        <w:t xml:space="preserve">PoE IEEE 802.3af/802.3at oder 4.75?5.25 VDC</w:t>
      </w:r>
    </w:p>
    <w:p>
      <w:pPr>
        <w:pStyle w:val="p2Style"/>
      </w:pPr>
      <w:r>
        <w:rPr>
          <w:rStyle w:val="textStyle"/>
        </w:rPr>
        <w:t xml:space="preserve">Halterung für Wand- und Eckmontage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0,25 Lux bei F2,0,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Forensic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PIR 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0811-001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7331021053946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CLOTH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Objektiv-Reinigungstuch,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M10 BRACKET KIT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Montagewinkel für Eck-, oder Wandmontage, Tischmontage Adapter, je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T91A10 MOUNTING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Kit zur flexiblen Installation und Einrichtung von Axis PIR Sensoren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T91A11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Kunststoff, für Axis M11 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2024-03-29T07:00:54+00:00</dcterms:created>
  <dcterms:modified xsi:type="dcterms:W3CDTF">2024-03-29T07:00:54+00:00</dcterms:modified>
  <dc:title/>
  <dc:description/>
  <dc:subject/>
  <cp:keywords/>
  <cp:category/>
</cp:coreProperties>
</file>