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U2130L, U2140L, U2530L, U2540L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