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Supply 48 V DC, 5.4A Slimline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Eingangsspannung 100-240V AC, Ausgangsspannung 48-56V DC, Ausgangsstrom 5,4A (bei 48V)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100-240 VAC</w:t>
      </w:r>
    </w:p>
    <w:p>
      <w:pPr>
        <w:pStyle w:val="p2Style"/>
      </w:pPr>
      <w:r>
        <w:rPr>
          <w:rStyle w:val="textStyle"/>
        </w:rPr>
        <w:t xml:space="preserve">Ausgang: 48-56 VDC</w:t>
      </w:r>
    </w:p>
    <w:p>
      <w:pPr>
        <w:pStyle w:val="p2Style"/>
      </w:pPr>
      <w:r>
        <w:rPr>
          <w:rStyle w:val="textStyle"/>
        </w:rPr>
        <w:t xml:space="preserve">Ausgangsstrom: 5,4 A (bei 48V)</w:t>
      </w:r>
    </w:p>
    <w:p>
      <w:pPr>
        <w:pStyle w:val="p2Style"/>
      </w:pPr>
      <w:r>
        <w:rPr>
          <w:rStyle w:val="textStyle"/>
        </w:rPr>
        <w:t xml:space="preserve">Betriebstemperatur: -25°C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