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SDF6800DN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WDR, PoE, DOMERA®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High Definition Fisheyekamera</w:t>
      </w:r>
    </w:p>
    <w:p>
      <w:pPr>
        <w:pStyle w:val="p2Style"/>
      </w:pPr>
      <w:r>
        <w:rPr>
          <w:rStyle w:val="textStyle"/>
        </w:rPr>
        <w:t xml:space="preserve">30 fps bei 8MP Auflösung, H.265, 92 dB UWDR</w:t>
      </w:r>
    </w:p>
    <w:p>
      <w:pPr>
        <w:pStyle w:val="p2Style"/>
      </w:pPr>
      <w:r>
        <w:rPr>
          <w:rStyle w:val="textStyle"/>
        </w:rPr>
        <w:t xml:space="preserve">Horizontales Blickfeld: 360°, Vertikales Blickfeld: 90°</w:t>
      </w:r>
    </w:p>
    <w:p>
      <w:pPr>
        <w:pStyle w:val="p2Style"/>
      </w:pPr>
      <w:r>
        <w:rPr>
          <w:rStyle w:val="textStyle"/>
        </w:rPr>
        <w:t xml:space="preserve">Panoramasicht: 360°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2026-07-21T07:32:37+00:00</dcterms:created>
  <dcterms:modified xsi:type="dcterms:W3CDTF">2026-07-21T07:32:37+00:00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