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209540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M1145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1/2,9&quot; Netzwerk Kamera, Tag/Nacht, 1920x1080, P-Iris, 3-10,5mm, WDR, H.264, PoE,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CROSS LINE DETECTION</w:t></w:r></w:p></w:tc><w:tc><w:tcPr><w:tcW w:w="4500" w:type="dxa"/><w:vAlign w:val="top"/><w:noWrap/></w:tcPr><w:p><w:pPr><w:spacing w:after="10"/></w:pPr><w:r><w:rPr><w:rStyle w:val=""/></w:rPr><w:t xml:space="preserve">Axis Cross Line Detection, für AXIS Camera Application Platform, 1 Lizenz</w:t></w:r></w:p></w:tc></w:tr><w:tr><w:trPr/><w:tc><w:tcPr><w:tcW w:w="4500" w:type="dxa"/><w:vAlign w:val="top"/><w:noWrap/></w:tcPr><w:p><w:pPr><w:spacing w:after="10"/></w:pPr><w:r><w:rPr><w:rStyle w:val=""/></w:rPr><w:t xml:space="preserve">AXIS MICROSDXC CARD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MICROSDXC CARD 64GB 10PCS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P8221</w:t></w:r></w:p></w:tc><w:tc><w:tcPr><w:tcW w:w="4500" w:type="dxa"/><w:vAlign w:val="top"/><w:noWrap/></w:tcPr><w:p><w:pPr><w:spacing w:after="10"/></w:pPr><w:r><w:rPr><w:rStyle w:val=""/></w:rPr><w:t xml:space="preserve">Netzwerk I/O Audio Modul, Vorverstärker, 8 Ein-/Ausgänge, Netzgerät</w:t></w:r></w:p></w:tc></w:tr><w:tr><w:trPr/><w:tc><w:tcPr><w:tcW w:w="4500" w:type="dxa"/><w:vAlign w:val="top"/><w:noWrap/></w:tcPr><w:p><w:pPr><w:spacing w:after="10"/></w:pPr><w:r><w:rPr><w:rStyle w:val=""/></w:rPr><w:t xml:space="preserve">AXIS SURV MICRO SDXC CARD 256G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128G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T8120 15W MIDSPAN 1-PORT</w:t></w:r></w:p></w:tc><w:tc><w:tcPr><w:tcW w:w="4500" w:type="dxa"/><w:vAlign w:val="top"/><w:noWrap/></w:tcPr><w:p><w:pPr><w:spacing w:after="10"/></w:pPr><w:r><w:rPr><w:rStyle w:val=""/></w:rPr><w:t xml:space="preserve">PoE Midspan, 1 Port, IEEE802.3af, 10/100Mbps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T8154 60W SFP MIDSPAN</w:t></w:r></w:p></w:tc><w:tc><w:tcPr><w:tcW w:w="4500" w:type="dxa"/><w:vAlign w:val="top"/><w:noWrap/></w:tcPr><w:p><w:pPr><w:spacing w:after="10"/></w:pPr><w:r><w:rPr><w:rStyle w:val=""/></w:rPr><w:t xml:space="preserve">PoE Midspan, 1 Port, 60W, SFP-Slot, Gigabit, 100-240V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T90B15 W-LED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T90B20 IR-LED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T90B25 W-LED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T90B30 IR-LED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T90B35 W-LED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T90B40 IR-LED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T90D20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18W, IP66, IK9</w:t></w:r></w:p></w:tc></w:tr><w:tr><w:trPr/><w:tc><w:tcPr><w:tcW w:w="4500" w:type="dxa"/><w:vAlign w:val="top"/><w:noWrap/></w:tcPr><w:p><w:pPr><w:spacing w:after="10"/></w:pPr><w:r><w:rPr><w:rStyle w:val=""/></w:rPr><w:t xml:space="preserve">AXIS T90D20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20W, IP66, IK09</w:t></w:r></w:p></w:tc></w:tr><w:tr><w:trPr/><w:tc><w:tcPr><w:tcW w:w="4500" w:type="dxa"/><w:vAlign w:val="top"/><w:noWrap/></w:tcPr><w:p><w:pPr><w:spacing w:after="10"/></w:pPr><w:r><w:rPr><w:rStyle w:val=""/></w:rPr><w:t xml:space="preserve">AXIS T90D25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25W, IP66, IK09</w:t></w:r></w:p></w:tc></w:tr><w:tr><w:trPr/><w:tc><w:tcPr><w:tcW w:w="4500" w:type="dxa"/><w:vAlign w:val="top"/><w:noWrap/></w:tcPr><w:p><w:pPr><w:spacing w:after="10"/></w:pPr><w:r><w:rPr><w:rStyle w:val=""/></w:rPr><w:t xml:space="preserve">AXIS T90D25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24W, IP66, IK9</w:t></w:r></w:p></w:tc></w:tr><w:tr><w:trPr/><w:tc><w:tcPr><w:tcW w:w="4500" w:type="dxa"/><w:vAlign w:val="top"/><w:noWrap/></w:tcPr><w:p><w:pPr><w:spacing w:after="10"/></w:pPr><w:r><w:rPr><w:rStyle w:val=""/></w:rPr><w:t xml:space="preserve">AXIS T90D30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46W, IP66, IK9</w:t></w:r></w:p></w:tc></w:tr><w:tr><w:trPr/><w:tc><w:tcPr><w:tcW w:w="4500" w:type="dxa"/><w:vAlign w:val="top"/><w:noWrap/></w:tcPr><w:p><w:pPr><w:spacing w:after="10"/></w:pPr><w:r><w:rPr><w:rStyle w:val=""/></w:rPr><w:t xml:space="preserve">AXIS T90D30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49W, IP66, IK09</w:t></w:r></w:p></w:tc></w:tr><w:tr><w:trPr/><w:tc><w:tcPr><w:tcW w:w="4500" w:type="dxa"/><w:vAlign w:val="top"/><w:noWrap/></w:tcPr><w:p><w:pPr><w:spacing w:after="10"/></w:pPr><w:r><w:rPr><w:rStyle w:val=""/></w:rPr><w:t xml:space="preserve">AXIS T90D35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47W, IP66, IK09</w:t></w:r></w:p></w:tc></w:tr><w:tr><w:trPr/><w:tc><w:tcPr><w:tcW w:w="4500" w:type="dxa"/><w:vAlign w:val="top"/><w:noWrap/></w:tcPr><w:p><w:pPr><w:spacing w:after="10"/></w:pPr><w:r><w:rPr><w:rStyle w:val=""/></w:rPr><w:t xml:space="preserve">AXIS T90D35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42W, IP66, IK9</w:t></w:r></w:p></w:tc></w:tr><w:tr><w:trPr/><w:tc><w:tcPr><w:tcW w:w="4500" w:type="dxa"/><w:vAlign w:val="top"/><w:noWrap/></w:tcPr><w:p><w:pPr><w:spacing w:after="10"/></w:pPr><w:r><w:rPr><w:rStyle w:val=""/></w:rPr><w:t xml:space="preserve">AXIS T90D40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24V, 100W, IP66, IK09</w:t></w:r></w:p></w:tc></w:tr><w:tr><w:trPr/><w:tc><w:tcPr><w:tcW w:w="4500" w:type="dxa"/><w:vAlign w:val="top"/><w:noWrap/></w:tcPr><w:p><w:pPr><w:spacing w:after="10"/></w:pPr><w:r><w:rPr><w:rStyle w:val=""/></w:rPr><w:t xml:space="preserve">AXIS T91A04 CAMERA HOLDER 3/4&quot; NPS</w:t></w:r></w:p></w:tc><w:tc><w:tcPr><w:tcW w:w="4500" w:type="dxa"/><w:vAlign w:val="top"/><w:noWrap/></w:tcPr><w:p><w:pPr><w:spacing w:after="10"/></w:pPr><w:r><w:rPr><w:rStyle w:val=""/></w:rPr><w:t xml:space="preserve">Halterung für abgehängte Kameras, für 3/4&quot; Rohre mit NPS oder NPT Gewinde</w:t></w:r></w:p></w:tc></w:tr><w:tr><w:trPr/><w:tc><w:tcPr><w:tcW w:w="4500" w:type="dxa"/><w:vAlign w:val="top"/><w:noWrap/></w:tcPr><w:p><w:pPr><w:spacing w:after="10"/></w:pPr><w:r><w:rPr><w:rStyle w:val=""/></w:rPr><w:t xml:space="preserve">AXIS T91A05 CAMERA HOLDER 1.5&quot; NPS</w:t></w:r></w:p></w:tc><w:tc><w:tcPr><w:tcW w:w="4500" w:type="dxa"/><w:vAlign w:val="top"/><w:noWrap/></w:tcPr><w:p><w:pPr><w:spacing w:after="10"/></w:pPr><w:r><w:rPr><w:rStyle w:val=""/></w:rPr><w:t xml:space="preserve">Halterung für abgehängte Kameras, für 1,5&quot; Rohre mit NPS oder NPT Gewinde</w:t></w:r></w:p></w:tc></w:tr><w:tr><w:trPr/><w:tc><w:tcPr><w:tcW w:w="4500" w:type="dxa"/><w:vAlign w:val="top"/><w:noWrap/></w:tcPr><w:p><w:pPr><w:spacing w:after="10"/></w:pPr><w:r><w:rPr><w:rStyle w:val=""/></w:rPr><w:t xml:space="preserve">AXIS T91A11 STAND WHITE</w:t></w:r></w:p></w:tc><w:tc><w:tcPr><w:tcW w:w="4500" w:type="dxa"/><w:vAlign w:val="top"/><w:noWrap/></w:tcPr><w:p><w:pPr><w:spacing w:after="10"/></w:pPr><w:r><w:rPr><w:rStyle w:val=""/></w:rPr><w:t xml:space="preserve">Standfuß, Kunststoff, für Axis M11 Serie, Ersatzteil</w:t></w:r></w:p></w:tc></w:tr><w:tr><w:trPr/><w:tc><w:tcPr><w:tcW w:w="4500" w:type="dxa"/><w:vAlign w:val="top"/><w:noWrap/></w:tcPr><w:p><w:pPr><w:spacing w:after="10"/></w:pPr><w:r><w:rPr><w:rStyle w:val=""/></w:rPr><w:t xml:space="preserve">AXIS T91A33 LIGHT TRACK MNT 4P</w:t></w:r></w:p></w:tc><w:tc><w:tcPr><w:tcW w:w="4500" w:type="dxa"/><w:vAlign w:val="top"/><w:noWrap/></w:tcPr><w:p><w:pPr><w:spacing w:after="10"/></w:pPr><w:r><w:rPr><w:rStyle w:val=""/></w:rPr><w:t xml:space="preserve">Montageplatte für Retail Lichtschienen Systeme, weiß, 4 Stück</w:t></w:r></w:p></w:tc></w:tr><w:tr><w:trPr/><w:tc><w:tcPr><w:tcW w:w="4500" w:type="dxa"/><w:vAlign w:val="top"/><w:noWrap/></w:tcPr><w:p><w:pPr><w:spacing w:after="10"/></w:pPr><w:r><w:rPr><w:rStyle w:val=""/></w:rPr><w:t xml:space="preserve">AXIS T91A33 LIGHT TRACK MNT BLK 4P</w:t></w:r></w:p></w:tc><w:tc><w:tcPr><w:tcW w:w="4500" w:type="dxa"/><w:vAlign w:val="top"/><w:noWrap/></w:tcPr><w:p><w:pPr><w:spacing w:after="10"/></w:pPr><w:r><w:rPr><w:rStyle w:val=""/></w:rPr><w:t xml:space="preserve">Montageplatte für Retail Lichtschienen Systeme, schwarz, 4 Stück</w:t></w:r></w:p></w:tc></w:tr><w:tr><w:trPr/><w:tc><w:tcPr><w:tcW w:w="4500" w:type="dxa"/><w:vAlign w:val="top"/><w:noWrap/></w:tcPr><w:p><w:pPr><w:spacing w:after="10"/></w:pPr><w:r><w:rPr><w:rStyle w:val=""/></w:rPr><w:t xml:space="preserve">AXIS T91B21 STAND BLACK</w:t></w:r></w:p></w:tc><w:tc><w:tcPr><w:tcW w:w="4500" w:type="dxa"/><w:vAlign w:val="top"/><w:noWrap/></w:tcPr><w:p><w:pPr><w:spacing w:after="10"/></w:pPr><w:r><w:rPr><w:rStyle w:val=""/></w:rPr><w:t xml:space="preserve">Standfuß, schwarz, Aluminium, Innen, für P13/M11/Q16-Serie, Ersatzteil</w:t></w:r></w:p></w:tc></w:tr><w:tr><w:trPr/><w:tc><w:tcPr><w:tcW w:w="4500" w:type="dxa"/><w:vAlign w:val="top"/><w:noWrap/></w:tcPr><w:p><w:pPr><w:spacing w:after="10"/></w:pPr><w:r><w:rPr><w:rStyle w:val=""/></w:rPr><w:t xml:space="preserve">AXIS T91B21 STAND WHITE</w:t></w:r></w:p></w:tc><w:tc><w:tcPr><w:tcW w:w="4500" w:type="dxa"/><w:vAlign w:val="top"/><w:noWrap/></w:tcPr><w:p><w:pPr><w:spacing w:after="10"/></w:pPr><w:r><w:rPr><w:rStyle w:val=""/></w:rPr><w:t xml:space="preserve">Standfuß, weiß, Aluminium, Innen, für P13/M11/Q16-Serie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AIM-AX-OOT</w:t></w:r></w:p></w:tc><w:tc><w:tcPr><w:tcW w:w="4500" w:type="dxa"/><w:vAlign w:val="top"/><w:noWrap/></w:tcPr><w:p><w:pPr><w:spacing w:after="10"/></w:pPr><w:r><w:rPr><w:rStyle w:val=""/></w:rPr><w:t xml:space="preserve">Outdoor Object Tracker,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AIM-AX-PC</w:t></w:r></w:p></w:tc><w:tc><w:tcPr><w:tcW w:w="4500" w:type="dxa"/><w:vAlign w:val="top"/><w:noWrap/></w:tcPr><w:p><w:pPr><w:spacing w:after="10"/></w:pPr><w:r><w:rPr><w:rStyle w:val=""/></w:rPr><w:t xml:space="preserve">Personenzähler, Plug-In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jetrics network 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VT-AC-EA</w:t></w:r></w:p></w:tc><w:tc><w:tcPr><w:tcW w:w="4500" w:type="dxa"/><w:vAlign w:val="top"/><w:noWrap/></w:tcPr><w:p><w:pPr><w:spacing w:after="10"/></w:pPr><w:r><w:rPr><w:rStyle w:val=""/></w:rPr><w:t xml:space="preserve">VTrack AreaCountingEdge-A, Edge-Lizenz AreaCounting für Axis ACAP</w:t></w:r></w:p></w:tc></w:tr><w:tr><w:trPr/><w:tc><w:tcPr><w:tcW w:w="4500" w:type="dxa"/><w:vAlign w:val="top"/><w:noWrap/></w:tcPr><w:p><w:pPr><w:spacing w:after="10"/></w:pPr><w:r><w:rPr><w:rStyle w:val=""/></w:rPr><w:t xml:space="preserve">VT-AID-EA</w:t></w:r></w:p></w:tc><w:tc><w:tcPr><w:tcW w:w="4500" w:type="dxa"/><w:vAlign w:val="top"/><w:noWrap/></w:tcPr><w:p><w:pPr><w:spacing w:after="10"/></w:pPr><w:r><w:rPr><w:rStyle w:val=""/></w:rPr><w:t xml:space="preserve">VTrack AID3Edge-A, Edge-Lizenz-Bundle AID3 für Axis ACAP</w:t></w:r></w:p></w:tc></w:tr><w:tr><w:trPr/><w:tc><w:tcPr><w:tcW w:w="4500" w:type="dxa"/><w:vAlign w:val="top"/><w:noWrap/></w:tcPr><w:p><w:pPr><w:spacing w:after="10"/></w:pPr><w:r><w:rPr><w:rStyle w:val=""/></w:rPr><w:t xml:space="preserve">VT-AT-EA</w:t></w:r></w:p></w:tc><w:tc><w:tcPr><w:tcW w:w="4500" w:type="dxa"/><w:vAlign w:val="top"/><w:noWrap/></w:tcPr><w:p><w:pPr><w:spacing w:after="10"/></w:pPr><w:r><w:rPr><w:rStyle w:val=""/></w:rPr><w:t xml:space="preserve">VTrack ATMEdge-A, Edge-Lizenz ATM für Axis ACAP</w:t></w:r></w:p></w:tc></w:tr><w:tr><w:trPr/><w:tc><w:tcPr><w:tcW w:w="4500" w:type="dxa"/><w:vAlign w:val="top"/><w:noWrap/></w:tcPr><w:p><w:pPr><w:spacing w:after="10"/></w:pPr><w:r><w:rPr><w:rStyle w:val=""/></w:rPr><w:t xml:space="preserve">VT-GF-EA</w:t></w:r></w:p></w:tc><w:tc><w:tcPr><w:tcW w:w="4500" w:type="dxa"/><w:vAlign w:val="top"/><w:noWrap/></w:tcPr><w:p><w:pPr><w:spacing w:after="10"/></w:pPr><w:r><w:rPr><w:rStyle w:val=""/></w:rPr><w:t xml:space="preserve">VTrack GateFlowEdge-A, Edge-Lizenz GateFlow für Axis ACAP</w:t></w:r></w:p></w:tc></w:tr><w:tr><w:trPr/><w:tc><w:tcPr><w:tcW w:w="4500" w:type="dxa"/><w:vAlign w:val="top"/><w:noWrap/></w:tcPr><w:p><w:pPr><w:spacing w:after="10"/></w:pPr><w:r><w:rPr><w:rStyle w:val=""/></w:rPr><w:t xml:space="preserve">VT-IN-EA</w:t></w:r></w:p></w:tc><w:tc><w:tcPr><w:tcW w:w="4500" w:type="dxa"/><w:vAlign w:val="top"/><w:noWrap/></w:tcPr><w:p><w:pPr><w:spacing w:after="10"/></w:pPr><w:r><w:rPr><w:rStyle w:val=""/></w:rPr><w:t xml:space="preserve">VTrack IntrusionEdge-A, Edge-Lizenz Intrusion für Axis ACAP</w:t></w:r></w:p></w:tc></w:tr><w:tr><w:trPr/><w:tc><w:tcPr><w:tcW w:w="4500" w:type="dxa"/><w:vAlign w:val="top"/><w:noWrap/></w:tcPr><w:p><w:pPr><w:spacing w:after="10"/></w:pPr><w:r><w:rPr><w:rStyle w:val=""/></w:rPr><w:t xml:space="preserve">VT-IP-EA</w:t></w:r></w:p></w:tc><w:tc><w:tcPr><w:tcW w:w="4500" w:type="dxa"/><w:vAlign w:val="top"/><w:noWrap/></w:tcPr><w:p><w:pPr><w:spacing w:after="10"/></w:pPr><w:r><w:rPr><w:rStyle w:val=""/></w:rPr><w:t xml:space="preserve">VTrack IntrusionPTZEdge-A, Edge-Lizenz IntrusionPTZ für Axis ACAP</w:t></w:r></w:p></w:tc></w:tr><w:tr><w:trPr/><w:tc><w:tcPr><w:tcW w:w="4500" w:type="dxa"/><w:vAlign w:val="top"/><w:noWrap/></w:tcPr><w:p><w:pPr><w:spacing w:after="10"/></w:pPr><w:r><w:rPr><w:rStyle w:val=""/></w:rPr><w:t xml:space="preserve">VT-LE-EA</w:t></w:r></w:p></w:tc><w:tc><w:tcPr><w:tcW w:w="4500" w:type="dxa"/><w:vAlign w:val="top"/><w:noWrap/></w:tcPr><w:p><w:pPr><w:spacing w:after="10"/></w:pPr><w:r><w:rPr><w:rStyle w:val=""/></w:rPr><w:t xml:space="preserve">VTrack LeftObjectEdge-A, Edge-Lizenz LeftObject für Axis ACAP</w:t></w:r></w:p></w:tc></w:tr><w:tr><w:trPr/><w:tc><w:tcPr><w:tcW w:w="4500" w:type="dxa"/><w:vAlign w:val="top"/><w:noWrap/></w:tcPr><w:p><w:pPr><w:spacing w:after="10"/></w:pPr><w:r><w:rPr><w:rStyle w:val=""/></w:rPr><w:t xml:space="preserve">VT-SL-EA</w:t></w:r></w:p></w:tc><w:tc><w:tcPr><w:tcW w:w="4500" w:type="dxa"/><w:vAlign w:val="top"/><w:noWrap/></w:tcPr><w:p><w:pPr><w:spacing w:after="10"/></w:pPr><w:r><w:rPr><w:rStyle w:val=""/></w:rPr><w:t xml:space="preserve">VTrack SlipFallEdge-A, Edge-Lizenz SlipFall für Axis ACAP</w:t></w:r></w:p></w:tc></w:tr><w:tr><w:trPr/><w:tc><w:tcPr><w:tcW w:w="4500" w:type="dxa"/><w:vAlign w:val="top"/><w:noWrap/></w:tcPr><w:p><w:pPr><w:spacing w:after="10"/></w:pPr><w:r><w:rPr><w:rStyle w:val=""/></w:rPr><w:t xml:space="preserve">VT-SO-EA</w:t></w:r></w:p></w:tc><w:tc><w:tcPr><w:tcW w:w="4500" w:type="dxa"/><w:vAlign w:val="top"/><w:noWrap/></w:tcPr><w:p><w:pPr><w:spacing w:after="10"/></w:pPr><w:r><w:rPr><w:rStyle w:val=""/></w:rPr><w:t xml:space="preserve">VTrack StolenObjectEdge-A, Edge-Lizenz StolenObject für Axis ACAP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WDD128G1P0A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WDD256G1P0A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M1145 EXT. WARRANTY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2026-09-21T00:17:26+00:00</dcterms:created>
  <dcterms:modified xsi:type="dcterms:W3CDTF">2026-09-21T00:17:26+00:00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