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P1468-XLE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Bullet, explosionsgeschützt, 4K UHD, 6,2-12,9mm, IR,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Zertifiziert für Zone und Division 2</w:t>
      </w:r>
    </w:p>
    <w:p>
      <w:pPr>
        <w:pStyle w:val="p2Style"/>
      </w:pPr>
      <w:r>
        <w:rPr>
          <w:rStyle w:val="textStyle"/>
        </w:rPr>
        <w:t xml:space="preserve">Auf Deep Learning basierende Analysefunktionen</w:t>
      </w:r>
    </w:p>
    <w:p>
      <w:pPr>
        <w:pStyle w:val="p2Style"/>
      </w:pPr>
      <w:r>
        <w:rPr>
          <w:rStyle w:val="textStyle"/>
        </w:rPr>
        <w:t xml:space="preserve">Hervorragende Videoqualität mit 4K</w:t>
      </w:r>
    </w:p>
    <w:p>
      <w:pPr>
        <w:pStyle w:val="p2Style"/>
      </w:pPr>
      <w:r>
        <w:rPr>
          <w:rStyle w:val="textStyle"/>
        </w:rPr>
        <w:t xml:space="preserve">3840x2160 Pixel</w:t>
      </w:r>
    </w:p>
    <w:p>
      <w:pPr>
        <w:pStyle w:val="p2Style"/>
      </w:pPr>
      <w:r>
        <w:rPr>
          <w:rStyle w:val="textStyle"/>
        </w:rPr>
        <w:t xml:space="preserve">60 Bildern pro Sekunde</w:t>
      </w:r>
    </w:p>
    <w:p>
      <w:pPr>
        <w:pStyle w:val="p2Style"/>
      </w:pPr>
      <w:r>
        <w:rPr>
          <w:rStyle w:val="textStyle"/>
        </w:rPr>
        <w:t xml:space="preserve">Detaillierte Bilder bei allen Lichtverhältnissen</w:t>
      </w:r>
    </w:p>
    <w:p>
      <w:pPr>
        <w:pStyle w:val="p2Style"/>
      </w:pPr>
      <w:r>
        <w:rPr>
          <w:rStyle w:val="textStyle"/>
        </w:rPr>
        <w:t xml:space="preserve">Schlagfest und witterungsbeständig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TQ1604-E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für AXIS Q1961-XTE und P1468-XLE, ex-geschützt Zone/Div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2026-10-04T07:41:09+00:00</dcterms:created>
  <dcterms:modified xsi:type="dcterms:W3CDTF">2026-10-04T07:41:09+00:00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