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M4218-LV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Mini Dome, Tag/Nacht, 3,5-6,6mm, 4K UHD, HDMI-Out, Audio, IK08,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Hervorragende Bildqualität in 4K</w:t>
      </w:r>
    </w:p>
    <w:p>
      <w:pPr>
        <w:pStyle w:val="p2Style"/>
      </w:pPr>
      <w:r>
        <w:rPr>
          <w:rStyle w:val="textStyle"/>
        </w:rPr>
        <w:t xml:space="preserve">Auflösung 3840x2160 Pixel</w:t>
      </w:r>
    </w:p>
    <w:p>
      <w:pPr>
        <w:pStyle w:val="p2Style"/>
      </w:pPr>
      <w:r>
        <w:rPr>
          <w:rStyle w:val="textStyle"/>
        </w:rPr>
        <w:t xml:space="preserve">Variofokusobjektiv mit fernsteuerbarer Zoomfunktion und Remote-Fokus</w:t>
      </w:r>
    </w:p>
    <w:p>
      <w:pPr>
        <w:pStyle w:val="p2Style"/>
      </w:pPr>
      <w:r>
        <w:rPr>
          <w:rStyle w:val="textStyle"/>
        </w:rPr>
        <w:t xml:space="preserve">WDR und OptimizedIR</w:t>
      </w:r>
    </w:p>
    <w:p>
      <w:pPr>
        <w:pStyle w:val="p2Style"/>
      </w:pPr>
      <w:r>
        <w:rPr>
          <w:rStyle w:val="textStyle"/>
        </w:rPr>
        <w:t xml:space="preserve">Analysefunktionen mit Deep Learning</w:t>
      </w:r>
    </w:p>
    <w:p>
      <w:pPr>
        <w:pStyle w:val="p2Style"/>
      </w:pPr>
      <w:r>
        <w:rPr>
          <w:rStyle w:val="textStyle"/>
        </w:rPr>
        <w:t xml:space="preserve">HDMI-Ausgang zum Anschließen öffentlicher Monitore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3,5 - 6,6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7331021081543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02679-001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CLEAR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kratzfest, harte Beschichtung, für AXIS M42 Serie,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M42 SMOKED DOME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M42-V/-LV,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Companion Dome Mini LE, AXIS M42-V/-LV,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Montage AXIS Companion Dome mini LE, AXIS M42-L/-V auf 4" Anschlussdose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T94C01U UNIVERSAL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Universalhalterung, für Hänge-, Mast-, Gewindemontage und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TM3207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M30 Serie (Auswahl), für Lüftungsbereiche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TM3817 TAMPER-RESISTANT COVER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Manipulationssichere Dome- Abdeckung, für AXIS M42 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TM3821 CASING WHITE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AXIS M42 Kameras für den Innenbereich, weiß,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TM4101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Montage auf 1,5"-NPS- Gewindehalterung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TM4201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Deckeneinbaukit, für AXIS- Kameras der M42-Serie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2026-08-11T22:00:48+00:00</dcterms:created>
  <dcterms:modified xsi:type="dcterms:W3CDTF">2026-08-11T22:00:48+00:00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