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236878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DIP-6444IG-4HD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Recording System, All-in-One, 4x4TB, 8-Kanal, Bosch VMS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Komplette Aufzeichnungs- und Managementlösung</w:t>
      </w:r>
    </w:p>
    <w:p>
      <w:pPr>
        <w:pStyle w:val="p2Style"/>
      </w:pPr>
      <w:r>
        <w:rPr>
          <w:rStyle w:val="textStyle"/>
        </w:rPr>
        <w:t xml:space="preserve">Für Video- und Audioaufzeichnung</w:t>
      </w:r>
    </w:p>
    <w:p>
      <w:pPr>
        <w:pStyle w:val="p2Style"/>
      </w:pPr>
      <w:r>
        <w:rPr>
          <w:rStyle w:val="textStyle"/>
        </w:rPr>
        <w:t xml:space="preserve">8 Kanäle, erweiterbar bis zu 64 Kanälen</w:t>
      </w:r>
    </w:p>
    <w:p>
      <w:pPr>
        <w:pStyle w:val="p2Style"/>
      </w:pPr>
      <w:r>
        <w:rPr>
          <w:rStyle w:val="textStyle"/>
        </w:rPr>
        <w:t xml:space="preserve">4x4TB Festplatten</w:t>
      </w:r>
    </w:p>
    <w:p>
      <w:pPr>
        <w:pStyle w:val="p2Style"/>
      </w:pPr>
      <w:r>
        <w:rPr>
          <w:rStyle w:val="textStyle"/>
        </w:rPr>
        <w:t xml:space="preserve">Solider und sicherer Betrieb</w:t>
      </w:r>
    </w:p>
    <w:p>
      <w:pPr>
        <w:pStyle w:val="p2Style"/>
      </w:pPr>
      <w:r>
        <w:rPr>
          <w:rStyle w:val="textStyle"/>
        </w:rPr>
        <w:t xml:space="preserve">Sofortiger Echtzeit-Zugriff auf Video</w:t>
      </w:r>
    </w:p>
    <w:p>
      <w:pPr>
        <w:pStyle w:val="p2Style"/>
      </w:pPr>
      <w:r>
        <w:rPr>
          <w:rStyle w:val="textStyle"/>
        </w:rPr>
        <w:t xml:space="preserve">Bosch Video Management System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RAID-Level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RAID 5, RAID 5 + Hot Spare, RAID 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4060039156297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F.01U.404.046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DIVAR IP all-in-one 6000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2026-07-21T09:45:06+00:00</dcterms:created>
  <dcterms:modified xsi:type="dcterms:W3CDTF">2026-07-21T09:45:06+00:00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