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2688x1944@30fps, 3,2-10,5mm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5-Megapixel-Auflösung bis 2688x1944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