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236724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F4105-LRE BULK 8 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Sensor Objektiv Einheit, für F-Serie, 2,8mm, 111°, IR, 8 Stück, ohne Kabel,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Abgesetzte Sensoreinheit für AXIS F-Serie</w:t>
      </w:r>
    </w:p>
    <w:p>
      <w:pPr>
        <w:pStyle w:val="p2Style"/>
      </w:pPr>
      <w:r>
        <w:rPr>
          <w:rStyle w:val="textStyle"/>
        </w:rPr>
        <w:t xml:space="preserve">Für Haupteinheiten und Kabel der 2. Generation</w:t>
      </w:r>
    </w:p>
    <w:p>
      <w:pPr>
        <w:pStyle w:val="p2Style"/>
      </w:pPr>
      <w:r>
        <w:rPr>
          <w:rStyle w:val="textStyle"/>
        </w:rPr>
        <w:t xml:space="preserve">1/2.8" progressive scan RGB CMOS Sensor</w:t>
      </w:r>
    </w:p>
    <w:p>
      <w:pPr>
        <w:pStyle w:val="p2Style"/>
      </w:pPr>
      <w:r>
        <w:rPr>
          <w:rStyle w:val="textStyle"/>
        </w:rPr>
        <w:t xml:space="preserve">Unauffälliger Mini-Kuppelsensor mit IR</w:t>
      </w:r>
    </w:p>
    <w:p>
      <w:pPr>
        <w:pStyle w:val="p2Style"/>
      </w:pPr>
      <w:r>
        <w:rPr>
          <w:rStyle w:val="textStyle"/>
        </w:rPr>
        <w:t xml:space="preserve">Horizontales Sichtfeld 111°</w:t>
      </w:r>
    </w:p>
    <w:p>
      <w:pPr>
        <w:pStyle w:val="p2Style"/>
      </w:pPr>
      <w:r>
        <w:rPr>
          <w:rStyle w:val="textStyle"/>
        </w:rPr>
        <w:t xml:space="preserve">Infrarot-Beleuchtung</w:t>
      </w:r>
    </w:p>
    <w:p>
      <w:pPr>
        <w:pStyle w:val="p2Style"/>
      </w:pPr>
      <w:r>
        <w:rPr>
          <w:rStyle w:val="textStyle"/>
        </w:rPr>
        <w:t xml:space="preserve">Bis zu 60 Bilder pro Sekunde mit 1080p</w:t>
      </w:r>
    </w:p>
    <w:p>
      <w:pPr>
        <w:pStyle w:val="p2Style"/>
      </w:pPr>
      <w:r>
        <w:rPr>
          <w:rStyle w:val="textStyle"/>
        </w:rPr>
        <w:t xml:space="preserve">IP66/IP67, IP6K9K, IK10</w:t>
      </w:r>
    </w:p>
    <w:p>
      <w:pPr>
        <w:pStyle w:val="p2Style"/>
      </w:pPr>
      <w:r>
        <w:rPr>
          <w:rStyle w:val="textStyle"/>
        </w:rPr>
        <w:t xml:space="preserve">Austauschbare M12-Objektive</w:t>
      </w:r>
    </w:p>
    <w:p>
      <w:pPr>
        <w:pStyle w:val="p2Style"/>
      </w:pPr>
      <w:r>
        <w:rPr>
          <w:rStyle w:val="textStyle"/>
        </w:rPr>
        <w:t xml:space="preserve">Liefermenge 8 Stück</w:t>
      </w:r>
    </w:p>
    <w:p>
      <w:pPr>
        <w:pStyle w:val="p2Style"/>
      </w:pPr>
      <w:r>
        <w:rPr>
          <w:rStyle w:val="textStyle"/>
        </w:rPr>
        <w:t xml:space="preserve">Ohne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Sensoreinheit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IP67, IP6K9K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0,3 Lux bei F2,0,50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7331021081345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02364-021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2.1 MM F1.8 IR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2,1mm, F1,8, für AXIS P39-R Serie (Auswahl),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3.6 MM F1.8 IR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3,6mm, F1,8, für AXIS P39-R Serie (Auswahl),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6.0 MM F1.9 IR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6,0mm, F1,9, für AXIS P39-R Serie (Auswahl),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8.0 MM F1.8 IR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8,0mm, F1,8, für AXIS P39-R Serie (Auswahl),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T94D02S MT BRACKET CU WT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zur Montage auf gekümmten Untergrund, für AXIS P39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PENDANT WALL MNT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WALL MOUNT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TU6002 RIGHT-ANGLE SMA ADP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SMA Winkeladapter 90°,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1m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1m, schwarz,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30m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30m,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8m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8m,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8m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8m, schwarz,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TU6007-E CABLE 1M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für AXIS F-Serie (2. Generation), 4x 1m,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TU6007-E CABLE 8M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für AXIS F-Serie (2. Generation), 1x 8m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TU6007-E CABLE 8M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für AXIS F-Serie (2. Generation), 4x 8m, 4er-Pack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2026-05-17T18:09:44+00:00</dcterms:created>
  <dcterms:modified xsi:type="dcterms:W3CDTF">2026-05-17T18:09:44+00:00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