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TNO-L4030T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48°, 640x480, 8fps. Audio, IP66,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Auflösung von 640x480</w:t>
      </w:r>
    </w:p>
    <w:p>
      <w:pPr>
        <w:pStyle w:val="p2Style"/>
      </w:pPr>
      <w:r>
        <w:rPr>
          <w:rStyle w:val="textStyle"/>
        </w:rPr>
        <w:t xml:space="preserve">13mm Festbrennweite</w:t>
      </w:r>
    </w:p>
    <w:p>
      <w:pPr>
        <w:pStyle w:val="p2Style"/>
      </w:pPr>
      <w:r>
        <w:rPr>
          <w:rStyle w:val="textStyle"/>
        </w:rPr>
        <w:t xml:space="preserve">H.265, H.264, MJPEG-Codec</w:t>
      </w:r>
    </w:p>
    <w:p>
      <w:pPr>
        <w:pStyle w:val="p2Style"/>
      </w:pPr>
      <w:r>
        <w:rPr>
          <w:rStyle w:val="textStyle"/>
        </w:rPr>
        <w:t xml:space="preserve">max. 8fps bei allen Auflösungen (H.265, H.264, MJPEG)</w:t>
      </w:r>
    </w:p>
    <w:p>
      <w:pPr>
        <w:pStyle w:val="p2Style"/>
      </w:pPr>
      <w:r>
        <w:rPr>
          <w:rStyle w:val="textStyle"/>
        </w:rPr>
        <w:t xml:space="preserve">Bewegungserkennung, Übergabe, Manipulation,</w:t>
      </w:r>
    </w:p>
    <w:p>
      <w:pPr>
        <w:pStyle w:val="p2Style"/>
      </w:pPr>
      <w:r>
        <w:rPr>
          <w:rStyle w:val="textStyle"/>
        </w:rPr>
        <w:t xml:space="preserve">Herumlungern, Richtungserkennung, Audioerkennung</w:t>
      </w:r>
    </w:p>
    <w:p>
      <w:pPr>
        <w:pStyle w:val="p2Style"/>
      </w:pPr>
      <w:r>
        <w:rPr>
          <w:rStyle w:val="textStyle"/>
        </w:rPr>
        <w:t xml:space="preserve">SD / SDHC / SDXC-Speichersteckplatz (max. 256 GB)</w:t>
      </w:r>
    </w:p>
    <w:p>
      <w:pPr>
        <w:pStyle w:val="p2Style"/>
      </w:pPr>
      <w:r>
        <w:rPr>
          <w:rStyle w:val="textStyle"/>
        </w:rPr>
        <w:t xml:space="preserve">Fluransicht, WiseStreamII-Unterstützung</w:t>
      </w:r>
    </w:p>
    <w:p>
      <w:pPr>
        <w:pStyle w:val="p2Style"/>
      </w:pPr>
      <w:r>
        <w:rPr>
          <w:rStyle w:val="textStyle"/>
        </w:rPr>
        <w:t xml:space="preserve">PoE, 24VAC, 12VDC</w:t>
      </w:r>
    </w:p>
    <w:p>
      <w:pPr>
        <w:pStyle w:val="p2Style"/>
      </w:pPr>
      <w:r>
        <w:rPr>
          <w:rStyle w:val="textStyle"/>
        </w:rPr>
        <w:t xml:space="preserve">Zertifizierung 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TNO-L4030T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2026-10-19T02:49:12+00:00</dcterms:created>
  <dcterms:modified xsi:type="dcterms:W3CDTF">2026-10-19T02:49:12+00:00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