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TC1901 WIRE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Abhängeseil für AXIS C15 Pendant Speaker Series, 5er-Pack, je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 Meter Länge</w:t>
      </w:r>
    </w:p>
    <w:p>
      <w:pPr>
        <w:pStyle w:val="p2Style"/>
      </w:pPr>
      <w:r>
        <w:rPr>
          <w:rStyle w:val="textStyle"/>
        </w:rPr>
        <w:t xml:space="preserve">Aus rostfreiem Edelstahl</w:t>
      </w:r>
    </w:p>
    <w:p>
      <w:pPr>
        <w:pStyle w:val="p2Style"/>
      </w:pPr>
      <w:r>
        <w:rPr>
          <w:rStyle w:val="textStyle"/>
        </w:rPr>
        <w:t xml:space="preserve">Mit verstellbarem Haken</w:t>
      </w:r>
    </w:p>
    <w:p>
      <w:pPr>
        <w:pStyle w:val="p2Style"/>
      </w:pPr>
      <w:r>
        <w:rPr>
          <w:rStyle w:val="textStyle"/>
        </w:rPr>
        <w:t xml:space="preserve">Verfügbar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