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M1135-E MK II I-CS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Kamera, Boxed, Tag/Nacht, 1920x1080, WDR, 3,5-10mm, PoE, Außen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 Megapixel 1920x1080</w:t>
      </w:r>
    </w:p>
    <w:p>
      <w:pPr>
        <w:pStyle w:val="p2Style"/>
      </w:pPr>
      <w:r>
        <w:rPr>
          <w:rStyle w:val="textStyle"/>
        </w:rPr>
        <w:t xml:space="preserve">Kompaktes und flexibles Design</w:t>
      </w:r>
    </w:p>
    <w:p>
      <w:pPr>
        <w:pStyle w:val="p2Style"/>
      </w:pPr>
      <w:r>
        <w:rPr>
          <w:rStyle w:val="textStyle"/>
        </w:rPr>
        <w:t xml:space="preserve">Lightfinder und Forensic WDR</w:t>
      </w:r>
    </w:p>
    <w:p>
      <w:pPr>
        <w:pStyle w:val="p2Style"/>
      </w:pPr>
      <w:r>
        <w:rPr>
          <w:rStyle w:val="textStyle"/>
        </w:rPr>
        <w:t xml:space="preserve">Audioeingang</w:t>
      </w:r>
    </w:p>
    <w:p>
      <w:pPr>
        <w:pStyle w:val="p2Style"/>
      </w:pPr>
      <w:r>
        <w:rPr>
          <w:rStyle w:val="textStyle"/>
        </w:rPr>
        <w:t xml:space="preserve">AXIS Object Analytics</w:t>
      </w:r>
    </w:p>
    <w:p>
      <w:pPr>
        <w:pStyle w:val="p2Style"/>
      </w:pPr>
      <w:r>
        <w:rPr>
          <w:rStyle w:val="textStyle"/>
        </w:rPr>
        <w:t xml:space="preserve">Inklusive i-CS-Objektiv</w:t>
      </w:r>
    </w:p>
    <w:p>
      <w:pPr>
        <w:pStyle w:val="p2Style"/>
      </w:pPr>
      <w:r>
        <w:rPr>
          <w:rStyle w:val="textStyle"/>
        </w:rPr>
        <w:t xml:space="preserve">Geeignet für Außenmontage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0,15 Lux bei F1,4,50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101 - 33°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3,5 - 10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7331021080249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02622-001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COMPUTAR CS 12.5-50MM DC-IRIS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12,5-50mm IR-korrigiert, DC, CS, für Axis Q1602/04/-E, P1353/54/-E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COMPUTAR I-CS 2.8-8.5MM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i-CS, IR korrigiert, 2,8-8,5mm, für AXIS Q16-Serie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2.8 - 13 MM F1.4 DC-IRIS 5 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DC-Iris, CS-Mount, F1,4/2.8-13mm, für Axis M11-Serie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3-10.5 MM DC-IRIS 2 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F1,4/3-10,5mm, 2 Megapixel, DC-Iris, CS,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I-CS 3.5-10 MM F1.8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für AXIS M1135/37-E MK II i-CS, f3,5-10mm, i-CS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T94Q01F CEILING AND COLUMN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Decken-, Mast- und Brüstungs- Montage, mit Kugelgelenk,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T98A15-VE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T98A15-VE,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T98A16-VE,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AXIS T91E61 Wandarm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TM1802 TOP COVER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Oberteil und Scheibe, für ausgewählte AXIS M11-E Kameras,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TM1803 WEATHERSHIELD EXTENSION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Wetterschutz, Erweiterung für AXIS M1135-E, AXIS M1137-E, weiß,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TQ1003-E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für unbewegliche Kameras und Gehäuse für den Außenbereich, drehbar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TQ1601-E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Wandanschlusskasten, Außen, zur externen Kabeleinführung, für Axis Wandhalterungen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2026-10-30T18:51:37+00:00</dcterms:created>
  <dcterms:modified xsi:type="dcterms:W3CDTF">2026-10-30T18:51:37+00:00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