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Q6318-LE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31x, H.265, 3840x2160, IP67,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PTZ-Dome für Innen- und Außeneinsatz</w:t>
      </w:r>
    </w:p>
    <w:p>
      <w:pPr>
        <w:pStyle w:val="p2Style"/>
      </w:pPr>
      <w:r>
        <w:rPr>
          <w:rStyle w:val="textStyle"/>
        </w:rPr>
        <w:t xml:space="preserve">4K UHD, 3840x2160@25fps</w:t>
      </w:r>
    </w:p>
    <w:p>
      <w:pPr>
        <w:pStyle w:val="p2Style"/>
      </w:pPr>
      <w:r>
        <w:rPr>
          <w:rStyle w:val="textStyle"/>
        </w:rPr>
        <w:t xml:space="preserve">1/2" CMOS mit 31-fachem optischem Zoom</w:t>
      </w:r>
    </w:p>
    <w:p>
      <w:pPr>
        <w:pStyle w:val="p2Style"/>
      </w:pPr>
      <w:r>
        <w:rPr>
          <w:rStyle w:val="textStyle"/>
        </w:rPr>
        <w:t xml:space="preserve">IR-Beleuchtung, Tag- und Nacht-Funktion</w:t>
      </w:r>
    </w:p>
    <w:p>
      <w:pPr>
        <w:pStyle w:val="p2Style"/>
      </w:pPr>
      <w:r>
        <w:rPr>
          <w:rStyle w:val="textStyle"/>
        </w:rPr>
        <w:t xml:space="preserve">Laserfokus für präzise Scharfstellung</w:t>
      </w:r>
    </w:p>
    <w:p>
      <w:pPr>
        <w:pStyle w:val="p2Style"/>
      </w:pPr>
      <w:r>
        <w:rPr>
          <w:rStyle w:val="textStyle"/>
        </w:rPr>
        <w:t xml:space="preserve">AXIS Object Analytics, Autotracking 2</w:t>
      </w:r>
    </w:p>
    <w:p>
      <w:pPr>
        <w:pStyle w:val="p2Style"/>
      </w:pPr>
      <w:r>
        <w:rPr>
          <w:rStyle w:val="textStyle"/>
        </w:rPr>
        <w:t xml:space="preserve">Zertifiziert gemäß TPM und FIPS 140-2 Stufe 2</w:t>
      </w:r>
    </w:p>
    <w:p>
      <w:pPr>
        <w:pStyle w:val="p2Style"/>
      </w:pPr>
      <w:r>
        <w:rPr>
          <w:rStyle w:val="textStyle"/>
        </w:rPr>
        <w:t xml:space="preserve">Temperaturbereich -50°C bis +60°C</w:t>
      </w:r>
    </w:p>
    <w:p>
      <w:pPr>
        <w:pStyle w:val="p2Style"/>
      </w:pPr>
      <w:r>
        <w:rPr>
          <w:rStyle w:val="textStyle"/>
        </w:rPr>
        <w:t xml:space="preserve">IK10, IP66,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F1,8,30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2026-05-31T06:57:14+00:00</dcterms:created>
  <dcterms:modified xsi:type="dcterms:W3CDTF">2026-05-31T06:57:14+00:00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