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3,2-10,5mm, IR,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Infrarotbeleuchtung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3,2-10,5mm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