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C1511 NETWORK PENDANT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Lautsprecher, 7W, 93dB, SIP, Mikrofon, Ø 220mm, PoE, Hängemontage,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 Lautsprechersystem</w:t>
      </w:r>
    </w:p>
    <w:p>
      <w:pPr>
        <w:pStyle w:val="p2Style"/>
      </w:pPr>
      <w:r>
        <w:rPr>
          <w:rStyle w:val="textStyle"/>
        </w:rPr>
        <w:t xml:space="preserve">Höhe 150mm, Ø 220mm</w:t>
      </w:r>
    </w:p>
    <w:p>
      <w:pPr>
        <w:pStyle w:val="p2Style"/>
      </w:pPr>
      <w:r>
        <w:rPr>
          <w:rStyle w:val="textStyle"/>
        </w:rPr>
        <w:t xml:space="preserve">Verbindung zum Standard-Netzwerk</w:t>
      </w:r>
    </w:p>
    <w:p>
      <w:pPr>
        <w:pStyle w:val="p2Style"/>
      </w:pPr>
      <w:r>
        <w:rPr>
          <w:rStyle w:val="textStyle"/>
        </w:rPr>
        <w:t xml:space="preserve">Einfache Installation mit nur einem Netzwerkkabel (PoE)</w:t>
      </w:r>
    </w:p>
    <w:p>
      <w:pPr>
        <w:pStyle w:val="p2Style"/>
      </w:pPr>
      <w:r>
        <w:rPr>
          <w:rStyle w:val="textStyle"/>
        </w:rPr>
        <w:t xml:space="preserve">Skalierbar und einfach zu integrieren</w:t>
      </w:r>
    </w:p>
    <w:p>
      <w:pPr>
        <w:pStyle w:val="p2Style"/>
      </w:pPr>
      <w:r>
        <w:rPr>
          <w:rStyle w:val="textStyle"/>
        </w:rPr>
        <w:t xml:space="preserve">Integritätstests per Fernzugriff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TC1704 MESH COVER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Vorderes Lautsprechergitter, für AXIS C1211-E und AXIS C1511,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TC1901 WIRE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Abhängeseil für AXIS C15 Pendant Speaker Series, 5er-Pack, je 10m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2026-06-05T19:50:11+00:00</dcterms:created>
  <dcterms:modified xsi:type="dcterms:W3CDTF">2026-06-05T19:50:11+00:00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