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235429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C1510 NETWORK PENDANT SPEAKER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Lautsprecher, 7W, 96dB, SIP, Mikrofon, Ø 290mm, PoE, Hängemontage,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All-in-One Lautsprechersystem</w:t>
      </w:r>
    </w:p>
    <w:p>
      <w:pPr>
        <w:pStyle w:val="p2Style"/>
      </w:pPr>
      <w:r>
        <w:rPr>
          <w:rStyle w:val="textStyle"/>
        </w:rPr>
        <w:t xml:space="preserve">Höhe 180mm, Ø 290mm</w:t>
      </w:r>
    </w:p>
    <w:p>
      <w:pPr>
        <w:pStyle w:val="p2Style"/>
      </w:pPr>
      <w:r>
        <w:rPr>
          <w:rStyle w:val="textStyle"/>
        </w:rPr>
        <w:t xml:space="preserve">Verbindung zum Standard-Netzwerk</w:t>
      </w:r>
    </w:p>
    <w:p>
      <w:pPr>
        <w:pStyle w:val="p2Style"/>
      </w:pPr>
      <w:r>
        <w:rPr>
          <w:rStyle w:val="textStyle"/>
        </w:rPr>
        <w:t xml:space="preserve">Einfache Installation mit nur einem Netzwerkkabel (PoE)</w:t>
      </w:r>
    </w:p>
    <w:p>
      <w:pPr>
        <w:pStyle w:val="p2Style"/>
      </w:pPr>
      <w:r>
        <w:rPr>
          <w:rStyle w:val="textStyle"/>
        </w:rPr>
        <w:t xml:space="preserve">Skalierbar und einfach zu integrieren</w:t>
      </w:r>
    </w:p>
    <w:p>
      <w:pPr>
        <w:pStyle w:val="p2Style"/>
      </w:pPr>
      <w:r>
        <w:rPr>
          <w:rStyle w:val="textStyle"/>
        </w:rPr>
        <w:t xml:space="preserve">Integritätstests per Fernzugriff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Kunststoff, Stahlblech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Lautsprecher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Integriert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IP44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VoIP Signalisierung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7331021076792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02389-001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C15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C8310 VOLUME CONTROLLER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Lautstärke- und Quellenregler mit In-Zone-Touch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DEVICE MICROPHONE 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für Axis Q35-LV, 3,5mm Klinke, interne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SAFETY WIRE 3M 5P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Sicherheitsseil, Edelstahl, 3m lang, mit Schlaufen, für Axis Domes,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T8351 MK II MICROPHONE 3.5MM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analog, 3,5mm Klinkenstecker, diskrete Ausführung, IP65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T8353A MICROPHONE 3.5MM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3,5mm Klinkenstecker, diskrete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TC1703 MESH COVER 5P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Vorderes Lautsprechergitter, für AXIS C1210-E und AXIS C1510, 5er-Pack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TC1901 WIRE KIT 5P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Abhängeseil für AXIS C15 Pendant Speaker Series, 5er-Pack, je 10m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2026-08-14T05:22:44+00:00</dcterms:created>
  <dcterms:modified xsi:type="dcterms:W3CDTF">2026-08-14T05:22:44+00:00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