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 RJ45 60/90W, 1x 100/1000 FX SFP, 85-264VAC 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Fehlerrelais,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