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2 x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redundante 12VDC Spannungseingänge,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