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DS-2CD2T87G2P-LSU/SL(4mm)(C)(O-STD)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8MP, 4mm, Alarm, Audio, Mic, Panorama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180° Panoramasicht</w:t>
      </w:r>
    </w:p>
    <w:p>
      <w:pPr>
        <w:pStyle w:val="p2Style"/>
      </w:pPr>
      <w:r>
        <w:rPr>
          <w:rStyle w:val="textStyle"/>
        </w:rPr>
        <w:t xml:space="preserve">Festbrennweite 2x 4mm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6931847164379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PanoVu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