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AMG570-4GAT-2S-P120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30W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DIN-Schiene / Wandmontage</w:t>
      </w:r>
    </w:p>
    <w:p>
      <w:pPr>
        <w:pStyle w:val="p2Style"/>
      </w:pPr>
      <w:r>
        <w:rPr>
          <w:rStyle w:val="textStyle"/>
        </w:rPr>
        <w:t xml:space="preserve">-40°C bis +75°C, 48-56VDC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2026-07-21T09:29:24+00:00</dcterms:created>
  <dcterms:modified xsi:type="dcterms:W3CDTF">2026-07-21T09:29:24+00:00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