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SI.SHCL09E921EE1A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mit MO, Edelstahl gebürstet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Europrofil mit Mechanical Override (MO)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Feuerhemmende Version</w:t>
      </w:r>
    </w:p>
    <w:p>
      <w:pPr>
        <w:pStyle w:val="p2Style"/>
      </w:pPr>
      <w:r>
        <w:rPr>
          <w:rStyle w:val="textStyle"/>
        </w:rPr>
        <w:t xml:space="preserve">Drücker U-Form R (rundgebogen), gekröpft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SI.SHCL09E921EE1A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2026-06-05T18:38:13+00:00</dcterms:created>
  <dcterms:modified xsi:type="dcterms:W3CDTF">2026-06-05T18:38:13+00:00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