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 8x IP PoE, H.265, HDMI, VGA 2xSATA,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128Mbps, Ausgang 128Mbps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8 x RJ45 PoE Anschluss (59 Watt PoE Budget gesamt)</w:t>
      </w:r>
    </w:p>
    <w:p>
      <w:pPr>
        <w:pStyle w:val="p2Style"/>
      </w:pPr>
      <w:r>
        <w:rPr>
          <w:rStyle w:val="textStyle"/>
        </w:rPr>
        <w:t xml:space="preserve">Maximal 2 interne Festplatten möglich</w:t>
      </w:r>
    </w:p>
    <w:p>
      <w:pPr>
        <w:pStyle w:val="p2Style"/>
      </w:pPr>
      <w:r>
        <w:rPr>
          <w:rStyle w:val="textStyle"/>
        </w:rPr>
        <w:t xml:space="preserve">Unterstützt 8 x Alarmeingänge und 1 x Alarmausgang</w:t>
      </w:r>
    </w:p>
    <w:p>
      <w:pPr>
        <w:pStyle w:val="p2Style"/>
      </w:pPr>
      <w:r>
        <w:rPr>
          <w:rStyle w:val="textStyle"/>
        </w:rPr>
        <w:t xml:space="preserve">2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2026-06-21T14:51:49+00:00</dcterms:created>
  <dcterms:modified xsi:type="dcterms:W3CDTF">2026-06-21T14:51:49+00:00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