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Deckenabhängung, IND-42M2808M0A, für Halter Dome-WB6/Dome-CH6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Deckenabhängung inklusive Gewinde für Deckenrohr</w:t>
      </w:r>
    </w:p>
    <w:p>
      <w:pPr>
        <w:pStyle w:val="p2Style"/>
      </w:pPr>
      <w:r>
        <w:rPr>
          <w:rStyle w:val="textStyle"/>
        </w:rPr>
        <w:t xml:space="preserve">Wettergeschützt IP64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Mini Dome IND-42M2808M0A</w:t>
      </w:r>
    </w:p>
    <w:p>
      <w:pPr>
        <w:pStyle w:val="p2Style"/>
      </w:pPr>
      <w:r>
        <w:rPr>
          <w:rStyle w:val="textStyle"/>
        </w:rPr>
        <w:t xml:space="preserve">Wandhalter Dome-WB6 und Deckenrohr Dome-CH6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Anschlussbox AK-23 und AK-25, Länge ca.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Anschlussbox AK-23 und AK-25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2026-10-12T04:46:49+00:00</dcterms:created>
  <dcterms:modified xsi:type="dcterms:W3CDTF">2026-10-12T04:46:49+00:00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