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INP-75A0033MIA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33x, 2952x1944, Tag/Nacht, WDR, AI, Alarm, Audio, 24VAC/12VDC,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CMOS-Sensor, maximale Auflösung 5 MP/30fps</w:t>
      </w:r>
    </w:p>
    <w:p>
      <w:pPr>
        <w:pStyle w:val="p2Style"/>
      </w:pPr>
      <w:r>
        <w:rPr>
          <w:rStyle w:val="textStyle"/>
        </w:rPr>
        <w:t xml:space="preserve">AI-Analysefunktionen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Autofokus-Zoom-Objektiv 33-fach 4,3-142mm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Audio Ein- und Ausgang</w:t>
      </w:r>
    </w:p>
    <w:p>
      <w:pPr>
        <w:pStyle w:val="p2Style"/>
      </w:pPr>
      <w:r>
        <w:rPr>
          <w:rStyle w:val="textStyle"/>
        </w:rPr>
        <w:t xml:space="preserve">IR-LED Beleuchtung, IP66</w:t>
      </w:r>
    </w:p>
    <w:p>
      <w:pPr>
        <w:pStyle w:val="p2Style"/>
      </w:pPr>
      <w:r>
        <w:rPr>
          <w:rStyle w:val="textStyle"/>
        </w:rPr>
        <w:t xml:space="preserve">Wandarm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206,4×351,8mm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150m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42,5 - 1041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20,5 - 515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10 - 258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106 - 2596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Gesichtserfassung (FD), Gesichtserkennung (FR), Heat Map (HM), Linienüberquerung (LCD),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wählbare Tour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Die Funktion Gesichtserkennung ist sind nur mit eingelegter SD-Karte oder in Verbindung mit einem Rekorder der eneo IN Serie verfügbar.,Um Ihnen ein optimales Nutzungserlebnis zu garantieren,empfehlen wir,ausschließlich Komponenten derselben Marke in eine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RJ-45,Audio Ein/Ausgang,12VDC-Eingang (DC-Buchse),Anschlusskabel ca.45cm,Micro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Betriebsanleitung,Wandarm,Befestigungsbeipack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4,3 - 142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(16:9),2304x1296 (16:9),1920x1080 (16:9),1280x960 (4:3),640x480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2026-07-06T22:05:03+00:00</dcterms:created>
  <dcterms:modified xsi:type="dcterms:W3CDTF">2026-07-06T22:05:03+00:00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