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IND-45F0028M0A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Netzwerk Dome Kamera Fix, 2880x1620, Tag/Nacht, WDR, AI, 2,8mm, IR,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CMOS-Sensor, maximale Auflösung 5 MP/30fps</w:t>
      </w:r>
    </w:p>
    <w:p>
      <w:pPr>
        <w:pStyle w:val="p2Style"/>
      </w:pPr>
      <w:r>
        <w:rPr>
          <w:rStyle w:val="textStyle"/>
        </w:rPr>
        <w:t xml:space="preserve">AI-Analysefunktionen inklusive Objektklassifizierung</w:t>
      </w:r>
    </w:p>
    <w:p>
      <w:pPr>
        <w:pStyle w:val="p2Style"/>
      </w:pPr>
      <w:r>
        <w:rPr>
          <w:rStyle w:val="textStyle"/>
        </w:rPr>
        <w:t xml:space="preserve">WDR 120dB, 3D-DNR Rauschunterdrückung</w:t>
      </w:r>
    </w:p>
    <w:p>
      <w:pPr>
        <w:pStyle w:val="p2Style"/>
      </w:pPr>
      <w:r>
        <w:rPr>
          <w:rStyle w:val="textStyle"/>
        </w:rPr>
        <w:t xml:space="preserve">Objektiv mit Festbrennweite 2,8mm (HFoV 110°)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textStyle"/>
        </w:rPr>
        <w:t xml:space="preserve">Mehrsprachige Menüführung (OSD)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Unterstützt Audio (eingebautes Mikrofon)</w:t>
      </w:r>
    </w:p>
    <w:p>
      <w:pPr>
        <w:pStyle w:val="p2Style"/>
      </w:pPr>
      <w:r>
        <w:rPr>
          <w:rStyle w:val="textStyle"/>
        </w:rPr>
        <w:t xml:space="preserve">Spannungsversorgung PoE IEEE 802.3af</w:t>
      </w:r>
    </w:p>
    <w:p>
      <w:pPr>
        <w:pStyle w:val="p2Style"/>
      </w:pPr>
      <w:r>
        <w:rPr>
          <w:rStyle w:val="textStyle"/>
        </w:rPr>
        <w:t xml:space="preserve">IR-LED Beleuchtung,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115,3x64,3mm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0,265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Gesichtserkennung, Kennzeichenerkennung, 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automatisch,Tag,Nacht,Bild,zeitgesteuert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0,004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Durchgangszählung (CC), Eindringen (Intrusion), Eindringen (PID), Gesichtserfassung (FD), Gesichtserkennung (FR), Heat Map (HM), Kennzeichenerfassung (LPD), Kennzeichenerkennung (LPR),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Karte),E-Mail,HTTP,FTP,TCP,UDP,Cloud 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Weg Audio, eingebautes Mikrofon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889,Die Funktionen Gesichtserkennung und Kennzeichenerkennung sind nur mit eingelegter SD-Karte oder in Verbindung mit einem Rekorder der eneo IN Serie verfügbar.,Um Ihnen ein optimales Nutzungserlebnis zu garantieren,empf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 (16:9),2592x1520 (16:9),2304x1296 (16:9),1920x1080 (16:9),1280x960 (4:3),1280x720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4260229840009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233902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2026-06-18T11:47:30+00:00</dcterms:created>
  <dcterms:modified xsi:type="dcterms:W3CDTF">2026-06-18T11:47:30+00:00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