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DW-2401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LCD Display, WQHD 2560x1440, USB-C, HDMI,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LCD Display mit IPS-Panel</w:t>
      </w:r>
    </w:p>
    <w:p>
      <w:pPr>
        <w:pStyle w:val="p2Style"/>
      </w:pPr>
      <w:r>
        <w:rPr>
          <w:rStyle w:val="textStyle"/>
        </w:rPr>
        <w:t xml:space="preserve">WQHD-Auflösung, 2560x1440, 16:9</w:t>
      </w:r>
    </w:p>
    <w:p>
      <w:pPr>
        <w:pStyle w:val="p2Style"/>
      </w:pPr>
      <w:r>
        <w:rPr>
          <w:rStyle w:val="textStyle"/>
        </w:rPr>
        <w:t xml:space="preserve">Volle USB-C Konnektivität mit 65W Ladeleistung</w:t>
      </w:r>
    </w:p>
    <w:p>
      <w:pPr>
        <w:pStyle w:val="p2Style"/>
      </w:pPr>
      <w:r>
        <w:rPr>
          <w:rStyle w:val="textStyle"/>
        </w:rPr>
        <w:t xml:space="preserve">Ergonomischer höhenverstellbarer Standfuß</w:t>
      </w:r>
    </w:p>
    <w:p>
      <w:pPr>
        <w:pStyle w:val="p2Style"/>
      </w:pPr>
      <w:r>
        <w:rPr>
          <w:rStyle w:val="textStyle"/>
        </w:rPr>
        <w:t xml:space="preserve">Blaulichtfilter-Technology für optimalen Augenkomfort</w:t>
      </w:r>
    </w:p>
    <w:p>
      <w:pPr>
        <w:pStyle w:val="p2Style"/>
      </w:pPr>
      <w:r>
        <w:rPr>
          <w:rStyle w:val="textStyle"/>
        </w:rPr>
        <w:t xml:space="preserve">HDMI, DisplayPort und 2 x 2 Watt Lautsprecher</w:t>
      </w:r>
    </w:p>
    <w:p>
      <w:pPr>
        <w:pStyle w:val="p2Style"/>
      </w:pPr>
      <w:r>
        <w:rPr>
          <w:rStyle w:val="textStyle"/>
        </w:rPr>
        <w:t xml:space="preserve">75 x 75mm VESA-Anschluss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60,5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USB-C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DW241011E0100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2026-09-25T06:11:09+00:00</dcterms:created>
  <dcterms:modified xsi:type="dcterms:W3CDTF">2026-09-25T06:11:09+00:00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