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235670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HRX-1634-4TB-S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Multisignal Video Rekorder,16x AHD/HDTVI/HDCVI/FBAS, max. 18x IP, H.265, 2x SATA, 1x 4TB HDD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16-Kanal 5-in-1 Pentabrid Rekorder</w:t>
      </w:r>
    </w:p>
    <w:p>
      <w:pPr>
        <w:pStyle w:val="p2Style"/>
      </w:pPr>
      <w:r>
        <w:rPr>
          <w:rStyle w:val="textStyle"/>
        </w:rPr>
        <w:t xml:space="preserve">16 analoge Eingänge (AHD/HDTVI/HDCVI/FBAS)</w:t>
      </w:r>
    </w:p>
    <w:p>
      <w:pPr>
        <w:pStyle w:val="p2Style"/>
      </w:pPr>
      <w:r>
        <w:rPr>
          <w:rStyle w:val="textStyle"/>
        </w:rPr>
        <w:t xml:space="preserve">Max. 8 Kanäle für Netzwerkkameras (bis 12 Megapixel)</w:t>
      </w:r>
    </w:p>
    <w:p>
      <w:pPr>
        <w:pStyle w:val="p2Style"/>
      </w:pPr>
      <w:r>
        <w:rPr>
          <w:rStyle w:val="textStyle"/>
        </w:rPr>
        <w:t xml:space="preserve">Bildraten: 8fps@8MP, 12fps@5MP, 25fpf@1080p</w:t>
      </w:r>
    </w:p>
    <w:p>
      <w:pPr>
        <w:pStyle w:val="p2Style"/>
      </w:pPr>
      <w:r>
        <w:rPr>
          <w:rStyle w:val="textStyle"/>
        </w:rPr>
        <w:t xml:space="preserve">Bandbreite Aufzeichnung: 128 Mbps</w:t>
      </w:r>
    </w:p>
    <w:p>
      <w:pPr>
        <w:pStyle w:val="p2Style"/>
      </w:pPr>
      <w:r>
        <w:rPr>
          <w:rStyle w:val="textStyle"/>
        </w:rPr>
        <w:t xml:space="preserve">Kompressionsverfahren: H.265, H.264, MJPEG</w:t>
      </w:r>
    </w:p>
    <w:p>
      <w:pPr>
        <w:pStyle w:val="p2Style"/>
      </w:pPr>
      <w:r>
        <w:rPr>
          <w:rStyle w:val="textStyle"/>
        </w:rPr>
        <w:t xml:space="preserve">PTZ Steuerung über Koaxial und RS-422/485</w:t>
      </w:r>
    </w:p>
    <w:p>
      <w:pPr>
        <w:pStyle w:val="p2Style"/>
      </w:pPr>
      <w:r>
        <w:rPr>
          <w:rStyle w:val="textStyle"/>
        </w:rPr>
        <w:t xml:space="preserve">2x SATA Festplatten, je max. 6TB</w:t>
      </w:r>
    </w:p>
    <w:p>
      <w:pPr>
        <w:pStyle w:val="p2Style"/>
      </w:pPr>
      <w:r>
        <w:rPr>
          <w:rStyle w:val="textStyle"/>
        </w:rPr>
        <w:t xml:space="preserve">1x 4TB Festplatte vorinstalliert</w:t>
      </w:r>
    </w:p>
    <w:p>
      <w:pPr>
        <w:pStyle w:val="p2Style"/>
      </w:pPr>
      <w:r>
        <w:rPr>
          <w:rStyle w:val="textStyle"/>
        </w:rPr>
        <w:t xml:space="preserve">Dual Monitor: HDMI und VGA mit FulHD-Auflösung</w:t>
      </w:r>
    </w:p>
    <w:p>
      <w:pPr>
        <w:pStyle w:val="p2Style"/>
      </w:pPr>
      <w:r>
        <w:rPr>
          <w:rStyle w:val="textStyle"/>
        </w:rPr>
        <w:t xml:space="preserve">4 Audio-Eingänge, 1 Audio-Ausgang</w:t>
      </w:r>
    </w:p>
    <w:p>
      <w:pPr>
        <w:pStyle w:val="p2Style"/>
      </w:pPr>
      <w:r>
        <w:rPr>
          <w:rStyle w:val="textStyle"/>
        </w:rPr>
        <w:t xml:space="preserve">P2P Service, Verbindung über QR-Code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 Pentabrid Rekorder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Videoeingänge (Anzahl)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gesamt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 Kanäle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Aufzeichnung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bis zu 12 MP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Aufzeichnungsrate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400 fps, bei 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Aufzeichnungsrate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bei 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Main 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HDMI, VGA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Spotmonitor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Composite (FBAS)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ACP (AHD Coax Protocol), CCP (CVI Coax Protocol), Pelco-C (Coaxitron), RS-485, TCP (TVI Coax Protocol)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Festplattenkapazität intern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TB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Laufwerk (intern)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Schnittstellen externer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USB (nur Export)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Remote Zugriff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Android, Browser, iOS, Remote Software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HRX-1634-4TB-S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Hanwha Vision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SPC-2010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Bedientastatur, für Hanwha PTZ/Zoom Kameras, Digitale Video Rekorder, Joystick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ST1000VX005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1TB, 64MB Cache, 24/7 Betrieb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ST2000VX008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2TB, 64MB Cache, 24/7 Betrieb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ST3000VX009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Festplatte, 3,5", SATA 6Gb/s, 3TB, 256MB Cache, 24/7 Betrieb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CON-HDD-DVR-NVR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Festplatteneinbauservice für diverse Hersteller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CON-NVR-KON-16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Netzwerk Video Rekorder mit bis zu 16 IP-Kameras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2024-03-28T23:33:11+00:00</dcterms:created>
  <dcterms:modified xsi:type="dcterms:W3CDTF">2024-03-28T23:33:11+00:00</dcterms:modified>
  <dc:title/>
  <dc:description/>
  <dc:subject/>
  <cp:keywords/>
  <cp:category/>
</cp:coreProperties>
</file>