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PNM-C7083RVD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 IR Dome, Tag/Nacht, 3-6mm, 2x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Analyse von Ereignissen auf der Grundlage der KI-Engine</w:t>
      </w:r>
    </w:p>
    <w:p>
      <w:pPr>
        <w:pStyle w:val="p2Style"/>
      </w:pPr>
      <w:r>
        <w:rPr>
          <w:rStyle w:val="textStyle"/>
        </w:rPr>
        <w:t xml:space="preserve">Klassifizierung Person, Gesicht, Fahrzeug, Kennzeichen</w:t>
      </w:r>
    </w:p>
    <w:p>
      <w:pPr>
        <w:pStyle w:val="p2Style"/>
      </w:pPr>
      <w:r>
        <w:rPr>
          <w:rStyle w:val="textStyle"/>
        </w:rPr>
        <w:t xml:space="preserve">Attribute Fahrzeugtyp, Auto,Bus,Lkw, Motorrad, Fahrrad</w:t>
      </w:r>
    </w:p>
    <w:p>
      <w:pPr>
        <w:pStyle w:val="p2Style"/>
      </w:pPr>
      <w:r>
        <w:rPr>
          <w:rStyle w:val="textStyle"/>
        </w:rPr>
        <w:t xml:space="preserve">WiseNRII, Auto prefer shutter control, WiseStreamIII, extreme WDR (120dB)</w:t>
      </w:r>
    </w:p>
    <w:p>
      <w:pPr>
        <w:pStyle w:val="p2Style"/>
      </w:pPr>
      <w:r>
        <w:rPr>
          <w:rStyle w:val="textStyle"/>
        </w:rPr>
        <w:t xml:space="preserve">Maximale Auflösung 1920x1080</w:t>
      </w:r>
    </w:p>
    <w:p>
      <w:pPr>
        <w:pStyle w:val="p2Style"/>
      </w:pPr>
      <w:r>
        <w:rPr>
          <w:rStyle w:val="textStyle"/>
        </w:rPr>
        <w:t xml:space="preserve">Maximal 30fps/25fps@2MP</w:t>
      </w:r>
    </w:p>
    <w:p>
      <w:pPr>
        <w:pStyle w:val="p2Style"/>
      </w:pPr>
      <w:r>
        <w:rPr>
          <w:rStyle w:val="textStyle"/>
        </w:rPr>
        <w:t xml:space="preserve">Farbe: 0.035lux(F2.2, 1/30sec, 30IRE), 0 Lux (IR LED an)</w:t>
      </w:r>
    </w:p>
    <w:p>
      <w:pPr>
        <w:pStyle w:val="p2Style"/>
      </w:pPr>
      <w:r>
        <w:rPr>
          <w:rStyle w:val="textStyle"/>
        </w:rPr>
        <w:t xml:space="preserve">Objektiv 3~6mm(2x) motorisierter Variofokus</w:t>
      </w:r>
    </w:p>
    <w:p>
      <w:pPr>
        <w:pStyle w:val="p2Style"/>
      </w:pPr>
      <w:r>
        <w:rPr>
          <w:rStyle w:val="textStyle"/>
        </w:rPr>
        <w:t xml:space="preserve">IR sichtbare Länge: IR 25m (82ft)</w:t>
      </w:r>
    </w:p>
    <w:p>
      <w:pPr>
        <w:pStyle w:val="p2Style"/>
      </w:pPr>
      <w:r>
        <w:rPr>
          <w:rStyle w:val="textStyle"/>
        </w:rPr>
        <w:t xml:space="preserve">IP66, NEMA4X,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(IEEE-802.3at)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extremeWDR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355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3 - 6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PNM-C7083RVD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SBP-215HMW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SBP-300KMW1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Eckhalterung, für Hanwha Techwin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SBV-215WCW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Wetterschutzdach, für Hanwha Techwin Multisensor Kameras, Kunststoff, Außen,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POE29U-1AT(PL)D-R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geschirmt,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POE29U-1AT6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Gigabit, 30W, C14,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2026-07-21T10:08:46+00:00</dcterms:created>
  <dcterms:modified xsi:type="dcterms:W3CDTF">2026-07-21T10:08:46+00:00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