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12TB, SAS 12Gbit/s,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