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235423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M1137 MK II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Kamera, Tag/Nacht, Innen, 2592x1944, WDR, 2,8-13mm,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Kompaktes und flexibles Design</w:t>
      </w:r>
    </w:p>
    <w:p>
      <w:pPr>
        <w:pStyle w:val="p2Style"/>
      </w:pPr>
      <w:r>
        <w:rPr>
          <w:rStyle w:val="textStyle"/>
        </w:rPr>
        <w:t xml:space="preserve">AXIS Object Analytics</w:t>
      </w:r>
    </w:p>
    <w:p>
      <w:pPr>
        <w:pStyle w:val="p2Style"/>
      </w:pPr>
      <w:r>
        <w:rPr>
          <w:rStyle w:val="textStyle"/>
        </w:rPr>
        <w:t xml:space="preserve">Lightfinder und Forensic WDR</w:t>
      </w:r>
    </w:p>
    <w:p>
      <w:pPr>
        <w:pStyle w:val="p2Style"/>
      </w:pPr>
      <w:r>
        <w:rPr>
          <w:rStyle w:val="textStyle"/>
        </w:rPr>
        <w:t xml:space="preserve">Varifokal Objektiv 2,8-13mm CS Mount</w:t>
      </w:r>
    </w:p>
    <w:p>
      <w:pPr>
        <w:pStyle w:val="p2Style"/>
      </w:pPr>
      <w:r>
        <w:rPr>
          <w:rStyle w:val="textStyle"/>
        </w:rPr>
        <w:t xml:space="preserve">Unterstützt i-CS-Objektive</w:t>
      </w:r>
    </w:p>
    <w:p>
      <w:pPr>
        <w:pStyle w:val="p2Style"/>
      </w:pPr>
      <w:r>
        <w:rPr>
          <w:rStyle w:val="textStyle"/>
        </w:rPr>
        <w:t xml:space="preserve">5 Megapixel, 2592x1944@25fps</w:t>
      </w:r>
    </w:p>
    <w:p>
      <w:pPr>
        <w:pStyle w:val="p2Style"/>
      </w:pPr>
      <w:r>
        <w:rPr>
          <w:rStyle w:val="textStyle"/>
        </w:rPr>
        <w:t xml:space="preserve">Tag/Nacht-Funktion mit schaltbarem IR Filter</w:t>
      </w:r>
    </w:p>
    <w:p>
      <w:pPr>
        <w:pStyle w:val="p2Style"/>
      </w:pPr>
      <w:r>
        <w:rPr>
          <w:rStyle w:val="textStyle"/>
        </w:rPr>
        <w:t xml:space="preserve">H.265 mit Axis? Zipstream technology </w:t>
      </w:r>
    </w:p>
    <w:p>
      <w:pPr>
        <w:pStyle w:val="p2Style"/>
      </w:pPr>
      <w:r>
        <w:rPr>
          <w:rStyle w:val="textStyle"/>
        </w:rPr>
        <w:t xml:space="preserve">Empfindlichkeit: 0,17 Lux bei F1,4</w:t>
      </w:r>
    </w:p>
    <w:p>
      <w:pPr>
        <w:pStyle w:val="p2Style"/>
      </w:pPr>
      <w:r>
        <w:rPr>
          <w:rStyle w:val="textStyle"/>
        </w:rPr>
        <w:t xml:space="preserve">Integriertes Mikrofon für Audioaufzeichnungen</w:t>
      </w:r>
    </w:p>
    <w:p>
      <w:pPr>
        <w:pStyle w:val="p2Style"/>
      </w:pPr>
      <w:r>
        <w:rPr>
          <w:rStyle w:val="textStyle"/>
        </w:rPr>
        <w:t xml:space="preserve">microSD Slot für Edge Storage</w:t>
      </w:r>
    </w:p>
    <w:p>
      <w:pPr>
        <w:pStyle w:val="p2Style"/>
      </w:pPr>
      <w:r>
        <w:rPr>
          <w:rStyle w:val="textStyle"/>
        </w:rPr>
        <w:t xml:space="preserve">PoE IEEE 802.3af/802.3at Typ 1 Klasse 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M11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1/2,7"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2592x1944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0,17 Lux bei F1,4, 50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Lightfinder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Forensic WDR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2,8 - 13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112 - 24°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8-28VDC,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M,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02484-001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7331021078215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MAINS ADAP PS-P T-C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Netzteil, 12VDC, 2A, Hohlstecker,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 W MIDSPAN AC/DC 24 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IEEE802.3af, 1 Port, Innen, 30W, 24 V AC, 10-28 V 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Type 2, Class 4, 1 Port, Innen,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OUTDOOR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30W, IP66/67, -40°C -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90 W MIDSPAN AC/DC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90W, IEEE 802.3bt, 24VDC,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 Version 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CONNECTOR A 2P3.81 STR 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Anschlussblock, 2-polig, Stecker, Abstand: 3.81 mm, für Stromversorgung,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CONNECTOR A 4P2.5 STR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Anschlussblock, 4-polig, Stecker, Abstand: 2.50 mm, für I/O Ports,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D8004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Fast Ethernet Switch, Layer2, 4 Ports mit PoE+, 1 Uplink, 60W PoE Budget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I/O INDICATION LED 4P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Rotlicht LED, zur Montage an Axis Kameras, 4 Stück,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LENS CLOTH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Objektiv-Reinigungstuch,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LONG RANGE POE EXTENDER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Innen, RJ45, bis 1000m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P7701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Video Decoder, 1-Kanal, H.264, MPEG-4, M-JPEG, 1280x720, Alarm,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16-PORT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16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8-PORT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8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 CARD 256GB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 CARD 128GB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256GB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 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T8006 PS12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Netzteil, 12VDC / 2,33A, mit erweitertem Temperaturbereich, -40°C bis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T8061 ETHERNET SURGE PROT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Überspannungsschutz, bis 10kV, für Netzwerkkomponenten, GBit und PoE Support,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T8129-E OUTDOOR POE EXTEN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Außen, IP66/67, 200m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T8134 60W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+45°C, 100-240V 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T8144 60W INDUSTRIAL MIDS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-40 - +75°C, 20-60VDC DIN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T8351 MK II MICROPHONE 3.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omnidirektional, analog, 3,5mm Klinkenstecker, diskrete Ausführung, IP65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T8353A MICROPHONE 3.5MM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omnidirektional, 3,5mm Klinkenstecker, diskrete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WLAN,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T8504-E OUTDOOR POE SWITC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4 PoE+ Ports bis 60W, SFP Uplink, 150W PoE, Außen, 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T8504-R INDUSTRIAL POE SW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4 PoE+ Ports bis 60W, SFP Uplink, 240W PoE Budget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T8508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8 PoE+ Ports, 2x SFP/RJ45 Uplinks, 130W PoE,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T8516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16 PoE+ Ports, 2x SFP/RJ45 Uplinks, 240W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T8524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24 PoE+ Ports, 2x SFP/RJ45 Uplinks, 370W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T8606 MEDIA CONV SWITCH 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SFP, 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T8645 POE+ COAX COMPACT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T8641 Base Einheit, 1x AXIS T8643 Device 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T8648 POE+ COAX BLADE COM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T8646 Einschubkarte, 6x AXIS T8643 Device Einheiten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12-24V, 18W,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T90D20 POE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PoE, 20W,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T90D25 POE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PoE, 25W,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12-24V, 24W,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12-24V, 46W,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T90D30 POE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PoE, 49W,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T90D35 POE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PoE, 47W,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12-24V, 42W,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T90D40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24V, 100W,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T91A04 CAM HLDR 0.75? NPS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abgehängte Kameras, für 3/4" Rohre mit NPS oder NPT Gewinde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T91A05 CAM HLDR 1.5? NPS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abgehängte Kameras, für 1,5" Rohre mit NPS oder NPT Gewinde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T91A11 STAND WHITE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Standfuß, Kunststoff, für Axis M11 Serie,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T91A23 TILE GRID CEIL MNT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an Fliesenrasterdeckensystemen, weiß, 4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T91A33 LIGHT TRACK MNT 4P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 für Retail Lichtschienen Systeme, weiß, 4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T91A33 LIGHT TRACK MNT 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 für Retail Lichtschienen Systeme, schwarz, 4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T91B21 STAND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Standfuß, schwarz, Aluminium, Innen, für P13/M11/Q16-Serie,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T91B21 STAND WHITE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Standfuß, weiß, Aluminium, Innen, für P13/M11/Q16-Serie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T92E05 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Wetterschutzgehäuse, für Axis P13XX, M11XX, Q1755, Sonnendach, Wandarm,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T92E20 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Wetterschutzgehäuse, für Axis P13, M11, Q1755, Heizung, Lüfter, Dach, Wandarm,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T93F05 PROTECTIVE 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Wetterschutzgehäuse, für Axis P13, Q16, Wandarm, IP66, IK10,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T93F10 OUTDOOR HOUSING 24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Wetterschutzgehäuse, für Axis P13, Q16, Wandarm, IP66, IK10, 24VAC, 12-24 VDC,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T93F20 OUTDOOR HOUSING PO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Wetterschutzgehäuse, für Axis P13, Q16, Wandarm, IP66, IK10, PoE,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TU1001-V MICROPHONE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analog, für Innenmontage, 3,5 mm Klinke,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TU1001-VE MICROPHONE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analog, für Außenmontage, 3,5 mm Klinke, IK10,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TU8001 ETHERNET SURGE PRO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Überspannungsschutz, bis 10kV, für Netzwerkkomponenten, Innen, PoE bis 95W, 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COMPUTAR DC-IRIS 12.5-50M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Varifokal, 12,5-50mm IR-korrigiert,  DC, CS, für Axis Q1602/04/-E, P1353/54/-E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COMPUTAR I-CS 2.8-8.5MM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varifokal, i-CS, IR korrigiert, 2,8-8,5mm, für AXIS Q16-Serie (Auswahl)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CS 2.8 - 13 MM F1.4 DC-IR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varifokal, DC-Iris, CS-Mount,  F1,4/2.8-13mm, für Axis M11-Serie (Auswahl)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CS 3-10.5 MM DC-IRIS 2 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Varifokal, F1,4/3-10,5mm, 2 Megapixel, DC-Iris, CS,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Innenraum, kompakte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CUS-WSG-EINBAU-B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 Kamera / Objektiv in ein Wetterschutzgehäuse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2024-03-28T23:28:21+00:00</dcterms:created>
  <dcterms:modified xsi:type="dcterms:W3CDTF">2024-03-28T23:28:21+00:00</dcterms:modified>
  <dc:title/>
  <dc:description/>
  <dc:subject/>
  <cp:keywords/>
  <cp:category/>
</cp:coreProperties>
</file>