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234324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DS-2DF5232X-AE3(O-STD)(T5)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PTZ, Tag/Nacht, 1920x1080, H.265, 32x, Innen,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Netzwerk-Kamera der Hikvision F-Serie</w:t>
      </w:r>
    </w:p>
    <w:p>
      <w:pPr>
        <w:pStyle w:val="p2Style"/>
      </w:pPr>
      <w:r>
        <w:rPr>
          <w:rStyle w:val="textStyle"/>
        </w:rPr>
        <w:t xml:space="preserve">5" Dome Bauform</w:t>
      </w:r>
    </w:p>
    <w:p>
      <w:pPr>
        <w:pStyle w:val="p2Style"/>
      </w:pPr>
      <w:r>
        <w:rPr>
          <w:rStyle w:val="textStyle"/>
        </w:rPr>
        <w:t xml:space="preserve">Bildauflösung bis 2 Megapixel</w:t>
      </w:r>
    </w:p>
    <w:p>
      <w:pPr>
        <w:pStyle w:val="p2Style"/>
      </w:pPr>
      <w:r>
        <w:rPr>
          <w:rStyle w:val="textStyle"/>
        </w:rPr>
        <w:t xml:space="preserve">32x optischer Zoom</w:t>
      </w:r>
    </w:p>
    <w:p>
      <w:pPr>
        <w:pStyle w:val="p2Style"/>
      </w:pPr>
      <w:r>
        <w:rPr>
          <w:rStyle w:val="textStyle"/>
        </w:rPr>
        <w:t xml:space="preserve">H3 Chipsatz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Stromversorgung über 24VAC oder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42-57VDC, Hi-PoE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0,002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58,4 - 2,14°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4,8 - 153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6931847150976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327000533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DE-Serie Netzwerk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2026-06-05T19:49:52+00:00</dcterms:created>
  <dcterms:modified xsi:type="dcterms:W3CDTF">2026-06-05T19:49:52+00:00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