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510mm lang, starr, Scharniermontage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