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TQ1810-E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mit Germanium Scheibe, Heizung, Abdeckung, für AXIS Q195x-E,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Frontkit-Ersatzteil aus Polycarbonat</w:t>
      </w:r>
    </w:p>
    <w:p>
      <w:pPr>
        <w:pStyle w:val="p2Style"/>
      </w:pPr>
      <w:r>
        <w:rPr>
          <w:rStyle w:val="textStyle"/>
        </w:rPr>
        <w:t xml:space="preserve">IK10-Einstufung für Stoßfestigkeit</w:t>
      </w:r>
    </w:p>
    <w:p>
      <w:pPr>
        <w:pStyle w:val="p2Style"/>
      </w:pPr>
      <w:r>
        <w:rPr>
          <w:rStyle w:val="textStyle"/>
        </w:rPr>
        <w:t xml:space="preserve">Germanium Frontscheibe</w:t>
      </w:r>
    </w:p>
    <w:p>
      <w:pPr>
        <w:pStyle w:val="p2Style"/>
      </w:pPr>
      <w:r>
        <w:rPr>
          <w:rStyle w:val="textStyle"/>
        </w:rPr>
        <w:t xml:space="preserve">Abriebfest und UV-beständig</w:t>
      </w:r>
    </w:p>
    <w:p>
      <w:pPr>
        <w:pStyle w:val="p2Style"/>
      </w:pPr>
      <w:r>
        <w:rPr>
          <w:rStyle w:val="textStyle"/>
        </w:rPr>
        <w:t xml:space="preserve">Inkl. Abdeckring und Gummidichtung.</w:t>
      </w:r>
    </w:p>
    <w:p>
      <w:pPr>
        <w:pStyle w:val="p2Style"/>
      </w:pPr>
      <w:r>
        <w:rPr>
          <w:rStyle w:val="textStyle"/>
        </w:rPr>
        <w:t xml:space="preserve">Für Axis Wärmebildkameras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