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BARCODE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Barcode- und QR-Code Lese Funktion für Axis Kameras, ACAP Applikation,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Praktische und kostengünstig QR-Code-Lösung</w:t>
      </w:r>
    </w:p>
    <w:p>
      <w:pPr>
        <w:pStyle w:val="p2Style"/>
      </w:pPr>
      <w:r>
        <w:rPr>
          <w:rStyle w:val="textStyle"/>
        </w:rPr>
        <w:t xml:space="preserve">QR-Code-Lesefunktion für Axis Kameras</w:t>
      </w:r>
    </w:p>
    <w:p>
      <w:pPr>
        <w:pStyle w:val="p2Style"/>
      </w:pPr>
      <w:r>
        <w:rPr>
          <w:rStyle w:val="textStyle"/>
        </w:rPr>
        <w:t xml:space="preserve">Kompatibel mit Axis Sprechanlagen</w:t>
      </w:r>
    </w:p>
    <w:p>
      <w:pPr>
        <w:pStyle w:val="p2Style"/>
      </w:pPr>
      <w:r>
        <w:rPr>
          <w:rStyle w:val="textStyle"/>
        </w:rPr>
        <w:t xml:space="preserve">In AXIS Camera Station Secure Entry integriert</w:t>
      </w:r>
    </w:p>
    <w:p>
      <w:pPr>
        <w:pStyle w:val="p2Style"/>
      </w:pPr>
      <w:r>
        <w:rPr>
          <w:rStyle w:val="textStyle"/>
        </w:rPr>
        <w:t xml:space="preserve">Zuverlässige Verwaltung von Zugängen</w:t>
      </w:r>
    </w:p>
    <w:p>
      <w:pPr>
        <w:pStyle w:val="p2Style"/>
      </w:pPr>
      <w:r>
        <w:rPr>
          <w:rStyle w:val="textStyle"/>
        </w:rPr>
        <w:t xml:space="preserve">AXIS Camera Application Platform-basierte Anwendung</w:t>
      </w:r>
    </w:p>
    <w:p>
      <w:pPr>
        <w:pStyle w:val="p2Style"/>
      </w:pPr>
      <w:r>
        <w:rPr>
          <w:rStyle w:val="textStyle"/>
        </w:rPr>
        <w:t xml:space="preserve">Zuverlässige QR-Code-Eingabe für Besucher</w:t>
      </w:r>
    </w:p>
    <w:p>
      <w:pPr>
        <w:pStyle w:val="p2Style"/>
      </w:pPr>
      <w:r>
        <w:rPr>
          <w:rStyle w:val="textStyle"/>
        </w:rPr>
        <w:t xml:space="preserve">Download und Kompatibilitätsliste unter www.axis.com</w:t>
      </w:r>
    </w:p>
    <w:p>
      <w:pPr>
        <w:pStyle w:val="p2Style"/>
      </w:pPr>
      <w:r>
        <w:rPr>
          <w:rStyle w:val="textStyle"/>
        </w:rPr>
        <w:t xml:space="preserve">E-Lizenz für ein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2026-07-08T03:37:12+00:00</dcterms:created>
  <dcterms:modified xsi:type="dcterms:W3CDTF">2026-07-08T03:37:12+00:00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