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SHD-1600FPW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Universalgehäuse mit Lochkodierung</w:t>
      </w:r>
    </w:p>
    <w:p>
      <w:pPr>
        <w:pStyle w:val="p2Style"/>
      </w:pPr>
      <w:r>
        <w:rPr>
          <w:rStyle w:val="textStyle"/>
        </w:rPr>
        <w:t xml:space="preserve">Unterstützt verschiedene Hanwha Kameramodelle</w:t>
      </w:r>
    </w:p>
    <w:p>
      <w:pPr>
        <w:pStyle w:val="p2Style"/>
      </w:pPr>
      <w:r>
        <w:rPr>
          <w:rStyle w:val="textStyle"/>
        </w:rPr>
        <w:t xml:space="preserve">Unterstützte Produkte z.B. PNV-9080R, XNF-9010RV/8010R/8010RV, XND-6085/6085V</w:t>
      </w:r>
    </w:p>
    <w:p>
      <w:pPr>
        <w:pStyle w:val="p2Style"/>
      </w:pPr>
      <w:r>
        <w:rPr>
          <w:rStyle w:val="textStyle"/>
        </w:rPr>
        <w:t xml:space="preserve">XNV-6085/6120/6120R/8080R/6080R/6080, XNV-L6080R/L6080</w:t>
      </w:r>
    </w:p>
    <w:p>
      <w:pPr>
        <w:pStyle w:val="p2Style"/>
      </w:pPr>
      <w:r>
        <w:rPr>
          <w:rStyle w:val="textStyle"/>
        </w:rPr>
        <w:t xml:space="preserve">Material: Aluminium, Polycarbonat (PC)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SHD-1600FPW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2026-05-26T08:34:20+00:00</dcterms:created>
  <dcterms:modified xsi:type="dcterms:W3CDTF">2026-05-26T08:34:20+00:00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