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Montagetiefe, 553mm bis 834mm,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