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NBN-75023-BA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 HDR, IVA,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4060039023032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F.01U.349.537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