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234924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FH-324 R 25Hz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Wärmebild Netzwerk Kamera, Tag/Nacht, 13mm, 25Hz, 320x256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Scharfes und kontrastreiches Wärmebild</w:t>
      </w:r>
    </w:p>
    <w:p>
      <w:pPr>
        <w:pStyle w:val="p2Style"/>
      </w:pPr>
      <w:r>
        <w:rPr>
          <w:rStyle w:val="textStyle"/>
        </w:rPr>
        <w:t xml:space="preserve">Visuelle 4K-Tag-/Nacht-Kamera</w:t>
      </w:r>
    </w:p>
    <w:p>
      <w:pPr>
        <w:pStyle w:val="p2Style"/>
      </w:pPr>
      <w:r>
        <w:rPr>
          <w:rStyle w:val="textStyle"/>
        </w:rPr>
        <w:t xml:space="preserve">Hot-Spot Detektion</w:t>
      </w:r>
    </w:p>
    <w:p>
      <w:pPr>
        <w:pStyle w:val="p2Style"/>
      </w:pPr>
      <w:r>
        <w:rPr>
          <w:rStyle w:val="textStyle"/>
        </w:rPr>
        <w:t xml:space="preserve">Power over Ethernet</w:t>
      </w:r>
    </w:p>
    <w:p>
      <w:pPr>
        <w:pStyle w:val="p2Style"/>
      </w:pPr>
      <w:r>
        <w:rPr>
          <w:rStyle w:val="textStyle"/>
        </w:rPr>
        <w:t xml:space="preserve">Konzipiert für rauhe Umgebungsbedingungen</w:t>
      </w:r>
    </w:p>
    <w:p>
      <w:pPr>
        <w:pStyle w:val="p2Style"/>
      </w:pPr>
      <w:r>
        <w:rPr>
          <w:rStyle w:val="textStyle"/>
        </w:rPr>
        <w:t xml:space="preserve">Schutzart IP66/67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Flir Triton FH-Serie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Kameratyp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Bi-Spektral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System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True Day&amp;Night, Wärmebild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Videokompression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H.264, H.265, M-JPEG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Bildauflösung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320x256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Bildübertragungsrate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25 fps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Festbrennweite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Festbrennweite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Brennweite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13 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Bildwinkel horizontal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24°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Bildwinkel vertikal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18°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Außen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Alarmeingänge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Steuer-Schnittstellen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Ethernet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12VDC, 24VAC, 24VDC, PoE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Power over Ethernet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IEEE 802.3bt 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Vandalismusgeschützt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-40°C ~ +70°C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ONVIF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ONVIF Profile G, ONVIF Profile S, ONVIF Profile 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427-0102-12-00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Teledyne Flir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cross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1YW-EXT-WG26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Garantieverlängerung 1 Jahr, für FH-R Serie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2YW-EXT-WG26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Garantieverlängerung 2 Jahre, für FH-R Serie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3YW-EXT-WG26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Garantieverlängerung 3 Jahre, für FH-R Serie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421-0087-00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Wandhalterung für FH-Serie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2024-03-28T18:11:48+00:00</dcterms:created>
  <dcterms:modified xsi:type="dcterms:W3CDTF">2024-03-28T18:11:48+00:00</dcterms:modified>
  <dc:title/>
  <dc:description/>
  <dc:subject/>
  <cp:keywords/>
  <cp:category/>
</cp:coreProperties>
</file>