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P3265-LVE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3,4-8,8mm, Tag/Nacht, 1920x1080, WDR, IP66, IK10,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IR-Dome für den Außeneinsatz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Motorisiertes Varifokal Objektiv 3,4-8,8mm</w:t>
      </w:r>
    </w:p>
    <w:p>
      <w:pPr>
        <w:pStyle w:val="p2Style"/>
      </w:pPr>
      <w:r>
        <w:rPr>
          <w:rStyle w:val="textStyle"/>
        </w:rPr>
        <w:t xml:space="preserve">P-Iris Steuerung, Remote Zoom und Fokus</w:t>
      </w:r>
    </w:p>
    <w:p>
      <w:pPr>
        <w:pStyle w:val="p2Style"/>
      </w:pPr>
      <w:r>
        <w:rPr>
          <w:rStyle w:val="textStyle"/>
        </w:rPr>
        <w:t xml:space="preserve">HDTV 1920x1080 Pixel, 1080p@50fps (ohne WDR)</w:t>
      </w:r>
    </w:p>
    <w:p>
      <w:pPr>
        <w:pStyle w:val="p2Style"/>
      </w:pPr>
      <w:r>
        <w:rPr>
          <w:rStyle w:val="textStyle"/>
        </w:rPr>
        <w:t xml:space="preserve">H.264/H.265 mit Axis' Zipstream Technology</w:t>
      </w:r>
    </w:p>
    <w:p>
      <w:pPr>
        <w:pStyle w:val="p2Style"/>
      </w:pPr>
      <w:r>
        <w:rPr>
          <w:rStyle w:val="textStyle"/>
        </w:rPr>
        <w:t xml:space="preserve">Lichtempfindlichkeit 0,1 Lux (F1,8, Farbe)</w:t>
      </w:r>
    </w:p>
    <w:p>
      <w:pPr>
        <w:pStyle w:val="p2Style"/>
      </w:pPr>
      <w:r>
        <w:rPr>
          <w:rStyle w:val="textStyle"/>
        </w:rPr>
        <w:t xml:space="preserve">IR Beleuchtung mit OptimizedIR, 40m Reichweite</w:t>
      </w:r>
    </w:p>
    <w:p>
      <w:pPr>
        <w:pStyle w:val="p2Style"/>
      </w:pPr>
      <w:r>
        <w:rPr>
          <w:rStyle w:val="textStyle"/>
        </w:rPr>
        <w:t xml:space="preserve">Vandalismusschutz IK10, Schutzklasse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F1,8,50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3,4 - 8,8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für ausgewählte AXIS P32- und M32-Kameras,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CLEAR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ausgewählte M32-E/P32-E Serie Kameras,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SMOKED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ausgewählte Modelle der M32-E/P32-E Serie,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TP3804-E METAL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klare Kuppel, Metall, IK10, IP66,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TP3820-E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Original Gehäuse, schwarz, für AXIS P3265-LVE 9 mm,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TP3820-E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Original Gehäuse, weiß, für AXIS P3265-LVE 9 mm,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weiß,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BL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schwarz,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2026-10-19T13:52:33+00:00</dcterms:created>
  <dcterms:modified xsi:type="dcterms:W3CDTF">2026-10-19T13:52:33+00:00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